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B355" w14:textId="280A13C3" w:rsidR="00AA6F5F" w:rsidRDefault="007028EA" w:rsidP="00AA6F5F">
      <w:pPr>
        <w:pStyle w:val="Heading1"/>
        <w:spacing w:before="79"/>
        <w:ind w:left="1440" w:right="2602" w:hanging="22"/>
        <w:jc w:val="center"/>
      </w:pPr>
      <w:bookmarkStart w:id="0" w:name="_GoBack"/>
      <w:bookmarkEnd w:id="0"/>
      <w:r>
        <w:t>IMHA AGM</w:t>
      </w:r>
    </w:p>
    <w:p w14:paraId="327DAE6E" w14:textId="705397E5" w:rsidR="00916016" w:rsidRDefault="007028EA" w:rsidP="00003D67">
      <w:pPr>
        <w:pStyle w:val="Heading1"/>
        <w:spacing w:before="79"/>
        <w:ind w:left="1440" w:right="2602" w:hanging="22"/>
        <w:jc w:val="center"/>
      </w:pPr>
      <w:r>
        <w:t>June 23rd</w:t>
      </w:r>
      <w:r w:rsidR="00AA6F5F">
        <w:t xml:space="preserve"> </w:t>
      </w:r>
      <w:r>
        <w:t xml:space="preserve">8:00pm </w:t>
      </w:r>
      <w:r w:rsidR="00AA6F5F">
        <w:t xml:space="preserve">– </w:t>
      </w:r>
      <w:r>
        <w:t>10:00</w:t>
      </w:r>
      <w:r w:rsidR="00AA6F5F">
        <w:t xml:space="preserve"> pm</w:t>
      </w:r>
    </w:p>
    <w:p w14:paraId="7C2C2D9D" w14:textId="45DECD0E" w:rsidR="00003D67" w:rsidRDefault="00003D67" w:rsidP="00003D67">
      <w:pPr>
        <w:pStyle w:val="Heading1"/>
        <w:spacing w:before="79"/>
        <w:ind w:left="1440" w:right="2602" w:hanging="22"/>
        <w:jc w:val="center"/>
      </w:pPr>
      <w:r>
        <w:t>Meeting Protocol for Video/Audio Teleconferencing</w:t>
      </w:r>
    </w:p>
    <w:p w14:paraId="0B8477F7" w14:textId="571AAAFC" w:rsidR="00916016" w:rsidRDefault="007028EA" w:rsidP="00B71820">
      <w:pPr>
        <w:tabs>
          <w:tab w:val="left" w:pos="820"/>
          <w:tab w:val="left" w:pos="821"/>
        </w:tabs>
        <w:spacing w:before="160"/>
        <w:rPr>
          <w:sz w:val="20"/>
          <w:szCs w:val="20"/>
        </w:rPr>
      </w:pPr>
      <w:r>
        <w:rPr>
          <w:sz w:val="20"/>
          <w:szCs w:val="20"/>
        </w:rPr>
        <w:t>The IMHA Annual AGM will be held via Zoom. If you are able to participate please PRE-REGISTER as soon as possible</w:t>
      </w:r>
      <w:r w:rsidR="00922060">
        <w:rPr>
          <w:sz w:val="20"/>
          <w:szCs w:val="20"/>
        </w:rPr>
        <w:t xml:space="preserve"> by contacting</w:t>
      </w:r>
      <w:r w:rsidR="00003D67">
        <w:rPr>
          <w:sz w:val="20"/>
          <w:szCs w:val="20"/>
        </w:rPr>
        <w:t xml:space="preserve"> Tichelle at </w:t>
      </w:r>
      <w:hyperlink r:id="rId5" w:history="1">
        <w:r w:rsidR="00003D67" w:rsidRPr="00CC6802">
          <w:rPr>
            <w:rStyle w:val="Hyperlink"/>
            <w:sz w:val="20"/>
            <w:szCs w:val="20"/>
          </w:rPr>
          <w:t>tichelles@outlook.com</w:t>
        </w:r>
      </w:hyperlink>
      <w:r w:rsidR="00003D67">
        <w:rPr>
          <w:sz w:val="20"/>
          <w:szCs w:val="20"/>
        </w:rPr>
        <w:t xml:space="preserve"> by June 1</w:t>
      </w:r>
      <w:r w:rsidR="00DD7AE4">
        <w:rPr>
          <w:sz w:val="20"/>
          <w:szCs w:val="20"/>
        </w:rPr>
        <w:t>8</w:t>
      </w:r>
      <w:r w:rsidR="00003D67">
        <w:rPr>
          <w:sz w:val="20"/>
          <w:szCs w:val="20"/>
        </w:rPr>
        <w:t xml:space="preserve">, 2020.  </w:t>
      </w:r>
      <w:r>
        <w:rPr>
          <w:sz w:val="20"/>
          <w:szCs w:val="20"/>
        </w:rPr>
        <w:t xml:space="preserve">Anyone who has not pre-registered will not be permitted into the meeting. </w:t>
      </w:r>
      <w:r w:rsidR="00922060">
        <w:rPr>
          <w:sz w:val="20"/>
          <w:szCs w:val="20"/>
        </w:rPr>
        <w:t>Those who have registered will receive a link to the meeting on June 23</w:t>
      </w:r>
      <w:r w:rsidR="00922060" w:rsidRPr="00922060">
        <w:rPr>
          <w:sz w:val="20"/>
          <w:szCs w:val="20"/>
          <w:vertAlign w:val="superscript"/>
        </w:rPr>
        <w:t>rd</w:t>
      </w:r>
      <w:r w:rsidR="00922060">
        <w:rPr>
          <w:sz w:val="20"/>
          <w:szCs w:val="20"/>
        </w:rPr>
        <w:t>.</w:t>
      </w:r>
    </w:p>
    <w:p w14:paraId="4FD19F19" w14:textId="6D43BE58" w:rsidR="007028EA" w:rsidRDefault="007028EA" w:rsidP="00B71820">
      <w:pPr>
        <w:tabs>
          <w:tab w:val="left" w:pos="820"/>
          <w:tab w:val="left" w:pos="821"/>
        </w:tabs>
        <w:spacing w:before="160"/>
        <w:rPr>
          <w:sz w:val="20"/>
          <w:szCs w:val="20"/>
        </w:rPr>
      </w:pPr>
      <w:r>
        <w:rPr>
          <w:sz w:val="20"/>
          <w:szCs w:val="20"/>
        </w:rPr>
        <w:t xml:space="preserve">This is a new experience and new platform for us. There may be some technical issues that come up both before and during the meeting. Your patience while we work through this is greatly appreciated. </w:t>
      </w:r>
    </w:p>
    <w:p w14:paraId="5AEA2191" w14:textId="49779066" w:rsidR="007028EA" w:rsidRPr="00B71820" w:rsidRDefault="007028EA" w:rsidP="00B71820">
      <w:pPr>
        <w:tabs>
          <w:tab w:val="left" w:pos="820"/>
          <w:tab w:val="left" w:pos="821"/>
        </w:tabs>
        <w:spacing w:before="160"/>
        <w:rPr>
          <w:sz w:val="20"/>
          <w:szCs w:val="20"/>
        </w:rPr>
      </w:pPr>
      <w:r>
        <w:rPr>
          <w:sz w:val="20"/>
          <w:szCs w:val="20"/>
        </w:rPr>
        <w:t>On June 23</w:t>
      </w:r>
      <w:r w:rsidRPr="007028EA">
        <w:rPr>
          <w:sz w:val="20"/>
          <w:szCs w:val="20"/>
          <w:vertAlign w:val="superscript"/>
        </w:rPr>
        <w:t>rd</w:t>
      </w:r>
      <w:r>
        <w:rPr>
          <w:sz w:val="20"/>
          <w:szCs w:val="20"/>
        </w:rPr>
        <w:t>, please click on the link BEFORE</w:t>
      </w:r>
      <w:r w:rsidR="005536A5">
        <w:rPr>
          <w:sz w:val="20"/>
          <w:szCs w:val="20"/>
        </w:rPr>
        <w:t xml:space="preserve"> the start of the meeting.</w:t>
      </w:r>
      <w:r w:rsidR="00922060">
        <w:rPr>
          <w:sz w:val="20"/>
          <w:szCs w:val="20"/>
        </w:rPr>
        <w:t xml:space="preserve"> This will ensure that </w:t>
      </w:r>
      <w:r w:rsidR="00F801FA">
        <w:rPr>
          <w:sz w:val="20"/>
          <w:szCs w:val="20"/>
        </w:rPr>
        <w:t>everyone has time to get set up prior to the start of the meeting.</w:t>
      </w:r>
      <w:r w:rsidR="00347782">
        <w:rPr>
          <w:sz w:val="20"/>
          <w:szCs w:val="20"/>
        </w:rPr>
        <w:t xml:space="preserve"> There will be a waiting room set up and participants will be let into the meeting based on their pre-registration.</w:t>
      </w:r>
    </w:p>
    <w:p w14:paraId="73FAED68" w14:textId="77777777" w:rsidR="00916016" w:rsidRPr="00B71820" w:rsidRDefault="00AA6F5F" w:rsidP="00B71820">
      <w:pPr>
        <w:tabs>
          <w:tab w:val="left" w:pos="790"/>
          <w:tab w:val="left" w:pos="791"/>
        </w:tabs>
        <w:spacing w:before="178" w:line="259" w:lineRule="auto"/>
        <w:ind w:right="1284"/>
        <w:rPr>
          <w:sz w:val="20"/>
          <w:szCs w:val="20"/>
        </w:rPr>
      </w:pPr>
      <w:r w:rsidRPr="00B71820">
        <w:rPr>
          <w:sz w:val="20"/>
          <w:szCs w:val="20"/>
        </w:rPr>
        <w:t>The</w:t>
      </w:r>
      <w:r w:rsidRPr="00B71820">
        <w:rPr>
          <w:spacing w:val="-6"/>
          <w:sz w:val="20"/>
          <w:szCs w:val="20"/>
        </w:rPr>
        <w:t xml:space="preserve"> </w:t>
      </w:r>
      <w:r w:rsidRPr="00B71820">
        <w:rPr>
          <w:sz w:val="20"/>
          <w:szCs w:val="20"/>
        </w:rPr>
        <w:t>responsibilities</w:t>
      </w:r>
      <w:r w:rsidRPr="00B71820">
        <w:rPr>
          <w:spacing w:val="-8"/>
          <w:sz w:val="20"/>
          <w:szCs w:val="20"/>
        </w:rPr>
        <w:t xml:space="preserve"> </w:t>
      </w:r>
      <w:r w:rsidRPr="00B71820">
        <w:rPr>
          <w:sz w:val="20"/>
          <w:szCs w:val="20"/>
        </w:rPr>
        <w:t>of</w:t>
      </w:r>
      <w:r w:rsidRPr="00B71820">
        <w:rPr>
          <w:spacing w:val="-7"/>
          <w:sz w:val="20"/>
          <w:szCs w:val="20"/>
        </w:rPr>
        <w:t xml:space="preserve"> </w:t>
      </w:r>
      <w:r w:rsidRPr="00B71820">
        <w:rPr>
          <w:sz w:val="20"/>
          <w:szCs w:val="20"/>
        </w:rPr>
        <w:t>the</w:t>
      </w:r>
      <w:r w:rsidRPr="00B71820">
        <w:rPr>
          <w:spacing w:val="-6"/>
          <w:sz w:val="20"/>
          <w:szCs w:val="20"/>
        </w:rPr>
        <w:t xml:space="preserve"> </w:t>
      </w:r>
      <w:r w:rsidR="00B71820">
        <w:rPr>
          <w:sz w:val="20"/>
          <w:szCs w:val="20"/>
        </w:rPr>
        <w:t>participants</w:t>
      </w:r>
      <w:r w:rsidRPr="00B71820">
        <w:rPr>
          <w:sz w:val="20"/>
          <w:szCs w:val="20"/>
        </w:rPr>
        <w:t xml:space="preserve"> will be as</w:t>
      </w:r>
      <w:r w:rsidRPr="00B71820">
        <w:rPr>
          <w:spacing w:val="-25"/>
          <w:sz w:val="20"/>
          <w:szCs w:val="20"/>
        </w:rPr>
        <w:t xml:space="preserve"> </w:t>
      </w:r>
      <w:r w:rsidRPr="00B71820">
        <w:rPr>
          <w:sz w:val="20"/>
          <w:szCs w:val="20"/>
        </w:rPr>
        <w:t>follows:</w:t>
      </w:r>
    </w:p>
    <w:p w14:paraId="7C72B533" w14:textId="4A3304A8" w:rsidR="00916016" w:rsidRPr="00B71820" w:rsidRDefault="002B5BA6" w:rsidP="00B71820">
      <w:pPr>
        <w:tabs>
          <w:tab w:val="left" w:pos="1179"/>
          <w:tab w:val="left" w:pos="1180"/>
        </w:tabs>
        <w:spacing w:before="159" w:line="256" w:lineRule="auto"/>
        <w:ind w:right="155"/>
        <w:rPr>
          <w:sz w:val="20"/>
        </w:rPr>
      </w:pPr>
      <w:r>
        <w:rPr>
          <w:sz w:val="20"/>
        </w:rPr>
        <w:t>Below is information for</w:t>
      </w:r>
      <w:r w:rsidRPr="00B71820">
        <w:rPr>
          <w:sz w:val="20"/>
        </w:rPr>
        <w:t xml:space="preserve"> </w:t>
      </w:r>
      <w:r w:rsidR="00D040F6" w:rsidRPr="00B71820">
        <w:rPr>
          <w:sz w:val="20"/>
        </w:rPr>
        <w:t>participants</w:t>
      </w:r>
      <w:r w:rsidR="00D040F6" w:rsidRPr="00B71820">
        <w:rPr>
          <w:b/>
          <w:sz w:val="20"/>
        </w:rPr>
        <w:t xml:space="preserve"> </w:t>
      </w:r>
      <w:r w:rsidR="00AA6F5F" w:rsidRPr="00B71820">
        <w:rPr>
          <w:sz w:val="20"/>
        </w:rPr>
        <w:t xml:space="preserve">joining by </w:t>
      </w:r>
      <w:r>
        <w:rPr>
          <w:sz w:val="20"/>
        </w:rPr>
        <w:t xml:space="preserve">video or </w:t>
      </w:r>
      <w:r w:rsidR="00AA6F5F" w:rsidRPr="00B71820">
        <w:rPr>
          <w:sz w:val="20"/>
        </w:rPr>
        <w:t>teleconference</w:t>
      </w:r>
      <w:r>
        <w:rPr>
          <w:sz w:val="20"/>
        </w:rPr>
        <w:t>:</w:t>
      </w:r>
    </w:p>
    <w:p w14:paraId="579E60A2" w14:textId="77777777" w:rsidR="00916016" w:rsidRDefault="00916016" w:rsidP="00B71820">
      <w:pPr>
        <w:pStyle w:val="BodyText"/>
        <w:rPr>
          <w:sz w:val="22"/>
        </w:rPr>
      </w:pPr>
    </w:p>
    <w:p w14:paraId="6F50B135" w14:textId="66198A85" w:rsidR="00D8652E" w:rsidRPr="007F25EA" w:rsidRDefault="00D8652E" w:rsidP="00B71820">
      <w:pPr>
        <w:pStyle w:val="ListParagraph"/>
        <w:numPr>
          <w:ilvl w:val="0"/>
          <w:numId w:val="4"/>
        </w:numPr>
        <w:tabs>
          <w:tab w:val="left" w:pos="1539"/>
          <w:tab w:val="left" w:pos="1540"/>
        </w:tabs>
        <w:spacing w:before="2"/>
        <w:ind w:right="520"/>
        <w:rPr>
          <w:sz w:val="20"/>
          <w:szCs w:val="20"/>
        </w:rPr>
      </w:pPr>
      <w:r w:rsidRPr="00D8652E">
        <w:rPr>
          <w:sz w:val="20"/>
          <w:szCs w:val="20"/>
        </w:rPr>
        <w:t>For those who not familiar with Zoom, please click on this link for a short video.</w:t>
      </w:r>
      <w:r w:rsidR="00FD19A0" w:rsidRPr="00FD19A0">
        <w:t xml:space="preserve"> </w:t>
      </w:r>
      <w:hyperlink r:id="rId6" w:history="1">
        <w:r w:rsidR="00F801FA" w:rsidRPr="005E5AE8">
          <w:rPr>
            <w:rStyle w:val="Hyperlink"/>
          </w:rPr>
          <w:t>https://success.zoom.us/rec/play/6JN7Ju-gqz83HtWdsgSDUf55W9W5L_2s0HMYrqYPxRrnAiVWYVqnYuQbauYOPzMgEPoBJaoW231aKiGG?startTime=1583439735000</w:t>
        </w:r>
      </w:hyperlink>
    </w:p>
    <w:p w14:paraId="1763B4E2" w14:textId="77777777" w:rsidR="007F25EA" w:rsidRPr="00EE4A92" w:rsidRDefault="007F25EA" w:rsidP="00EE4A92">
      <w:pPr>
        <w:tabs>
          <w:tab w:val="left" w:pos="1539"/>
          <w:tab w:val="left" w:pos="1540"/>
        </w:tabs>
        <w:spacing w:before="2"/>
        <w:ind w:left="360" w:right="520"/>
        <w:rPr>
          <w:sz w:val="20"/>
          <w:szCs w:val="20"/>
        </w:rPr>
      </w:pPr>
    </w:p>
    <w:p w14:paraId="71EE1179" w14:textId="0E41045A" w:rsidR="00916016" w:rsidRPr="00B71820" w:rsidRDefault="002B5BA6" w:rsidP="00B71820">
      <w:pPr>
        <w:pStyle w:val="ListParagraph"/>
        <w:numPr>
          <w:ilvl w:val="0"/>
          <w:numId w:val="4"/>
        </w:numPr>
        <w:tabs>
          <w:tab w:val="left" w:pos="1539"/>
          <w:tab w:val="left" w:pos="1540"/>
        </w:tabs>
        <w:spacing w:before="2"/>
        <w:ind w:right="520"/>
        <w:rPr>
          <w:sz w:val="23"/>
        </w:rPr>
      </w:pPr>
      <w:r>
        <w:rPr>
          <w:sz w:val="20"/>
        </w:rPr>
        <w:t xml:space="preserve">Try to arrange a </w:t>
      </w:r>
      <w:r w:rsidR="00AA6F5F" w:rsidRPr="00B71820">
        <w:rPr>
          <w:sz w:val="20"/>
        </w:rPr>
        <w:t xml:space="preserve">private location to </w:t>
      </w:r>
      <w:r w:rsidR="00AA6F5F" w:rsidRPr="00F87195">
        <w:rPr>
          <w:sz w:val="20"/>
        </w:rPr>
        <w:t>protect the confidentiality of discussions</w:t>
      </w:r>
      <w:r w:rsidR="00AA6F5F" w:rsidRPr="00B71820">
        <w:rPr>
          <w:sz w:val="20"/>
        </w:rPr>
        <w:t xml:space="preserve"> </w:t>
      </w:r>
    </w:p>
    <w:p w14:paraId="55213B01" w14:textId="77777777" w:rsidR="00916016" w:rsidRPr="00B71820" w:rsidRDefault="00AA6F5F" w:rsidP="00B71820">
      <w:pPr>
        <w:pStyle w:val="ListParagraph"/>
        <w:numPr>
          <w:ilvl w:val="0"/>
          <w:numId w:val="4"/>
        </w:numPr>
        <w:tabs>
          <w:tab w:val="left" w:pos="1539"/>
          <w:tab w:val="left" w:pos="1540"/>
        </w:tabs>
        <w:rPr>
          <w:sz w:val="21"/>
        </w:rPr>
      </w:pPr>
      <w:r w:rsidRPr="00B71820">
        <w:rPr>
          <w:sz w:val="20"/>
        </w:rPr>
        <w:t>Please ‘arrive’ on time</w:t>
      </w:r>
      <w:r w:rsidR="0089312F">
        <w:rPr>
          <w:spacing w:val="-5"/>
          <w:sz w:val="20"/>
        </w:rPr>
        <w:t>, or even a few minutes early</w:t>
      </w:r>
    </w:p>
    <w:p w14:paraId="76E16C80" w14:textId="77777777" w:rsidR="00916016" w:rsidRPr="00B71820" w:rsidRDefault="00AA6F5F" w:rsidP="00B71820">
      <w:pPr>
        <w:pStyle w:val="ListParagraph"/>
        <w:numPr>
          <w:ilvl w:val="0"/>
          <w:numId w:val="4"/>
        </w:numPr>
        <w:tabs>
          <w:tab w:val="left" w:pos="1539"/>
          <w:tab w:val="left" w:pos="1541"/>
        </w:tabs>
        <w:ind w:right="728"/>
        <w:rPr>
          <w:sz w:val="20"/>
        </w:rPr>
      </w:pPr>
      <w:r w:rsidRPr="00B71820">
        <w:rPr>
          <w:sz w:val="20"/>
        </w:rPr>
        <w:t>To ensure the best sound &amp; visual quality of an on-line experience, please note the following</w:t>
      </w:r>
      <w:r w:rsidRPr="00B71820">
        <w:rPr>
          <w:spacing w:val="-2"/>
          <w:sz w:val="20"/>
        </w:rPr>
        <w:t xml:space="preserve"> </w:t>
      </w:r>
      <w:r w:rsidRPr="00B71820">
        <w:rPr>
          <w:sz w:val="20"/>
        </w:rPr>
        <w:t>tips:</w:t>
      </w:r>
    </w:p>
    <w:p w14:paraId="410C7438" w14:textId="77777777" w:rsidR="00916016" w:rsidRPr="00B71820" w:rsidRDefault="00AA6F5F" w:rsidP="0089312F">
      <w:pPr>
        <w:pStyle w:val="ListParagraph"/>
        <w:numPr>
          <w:ilvl w:val="1"/>
          <w:numId w:val="4"/>
        </w:numPr>
        <w:tabs>
          <w:tab w:val="left" w:pos="2980"/>
          <w:tab w:val="left" w:pos="2981"/>
        </w:tabs>
        <w:spacing w:before="20"/>
        <w:rPr>
          <w:sz w:val="20"/>
        </w:rPr>
      </w:pPr>
      <w:r w:rsidRPr="00B71820">
        <w:rPr>
          <w:sz w:val="20"/>
        </w:rPr>
        <w:t>Please use your computer and/or laptop if possible (versus cell</w:t>
      </w:r>
      <w:r w:rsidRPr="00B71820">
        <w:rPr>
          <w:spacing w:val="-19"/>
          <w:sz w:val="20"/>
        </w:rPr>
        <w:t xml:space="preserve"> </w:t>
      </w:r>
      <w:r w:rsidRPr="00B71820">
        <w:rPr>
          <w:sz w:val="20"/>
        </w:rPr>
        <w:t>phone).</w:t>
      </w:r>
    </w:p>
    <w:p w14:paraId="15D35CCA" w14:textId="77777777" w:rsidR="00916016" w:rsidRPr="00B71820" w:rsidRDefault="00AA6F5F" w:rsidP="0089312F">
      <w:pPr>
        <w:pStyle w:val="ListParagraph"/>
        <w:numPr>
          <w:ilvl w:val="1"/>
          <w:numId w:val="4"/>
        </w:numPr>
        <w:tabs>
          <w:tab w:val="left" w:pos="2979"/>
          <w:tab w:val="left" w:pos="2981"/>
        </w:tabs>
        <w:spacing w:before="18" w:line="256" w:lineRule="auto"/>
        <w:ind w:right="493"/>
        <w:rPr>
          <w:sz w:val="20"/>
        </w:rPr>
      </w:pPr>
      <w:r w:rsidRPr="00B71820">
        <w:rPr>
          <w:sz w:val="20"/>
        </w:rPr>
        <w:t>Please TURN OFF your call waiting for the entire meeting if you have joined by</w:t>
      </w:r>
      <w:r w:rsidRPr="00B71820">
        <w:rPr>
          <w:spacing w:val="-3"/>
          <w:sz w:val="20"/>
        </w:rPr>
        <w:t xml:space="preserve"> </w:t>
      </w:r>
      <w:r w:rsidRPr="00B71820">
        <w:rPr>
          <w:sz w:val="20"/>
        </w:rPr>
        <w:t>phone.</w:t>
      </w:r>
    </w:p>
    <w:p w14:paraId="689B800E" w14:textId="77777777" w:rsidR="00916016" w:rsidRPr="00B71820" w:rsidRDefault="00AA6F5F" w:rsidP="0089312F">
      <w:pPr>
        <w:pStyle w:val="ListParagraph"/>
        <w:numPr>
          <w:ilvl w:val="1"/>
          <w:numId w:val="4"/>
        </w:numPr>
        <w:tabs>
          <w:tab w:val="left" w:pos="2979"/>
          <w:tab w:val="left" w:pos="2981"/>
        </w:tabs>
        <w:rPr>
          <w:sz w:val="20"/>
        </w:rPr>
      </w:pPr>
      <w:r w:rsidRPr="00B71820">
        <w:rPr>
          <w:sz w:val="20"/>
        </w:rPr>
        <w:t>Choose “join with computer audio” when</w:t>
      </w:r>
      <w:r w:rsidRPr="00B71820">
        <w:rPr>
          <w:spacing w:val="-8"/>
          <w:sz w:val="20"/>
        </w:rPr>
        <w:t xml:space="preserve"> </w:t>
      </w:r>
      <w:r w:rsidRPr="00B71820">
        <w:rPr>
          <w:sz w:val="20"/>
        </w:rPr>
        <w:t>prompted.</w:t>
      </w:r>
    </w:p>
    <w:p w14:paraId="308C8EA6" w14:textId="77777777" w:rsidR="00916016" w:rsidRPr="00B71820" w:rsidRDefault="00AA6F5F" w:rsidP="0089312F">
      <w:pPr>
        <w:pStyle w:val="ListParagraph"/>
        <w:numPr>
          <w:ilvl w:val="1"/>
          <w:numId w:val="4"/>
        </w:numPr>
        <w:tabs>
          <w:tab w:val="left" w:pos="2979"/>
          <w:tab w:val="left" w:pos="2981"/>
        </w:tabs>
        <w:spacing w:line="259" w:lineRule="auto"/>
        <w:ind w:right="148"/>
        <w:rPr>
          <w:sz w:val="20"/>
        </w:rPr>
      </w:pPr>
      <w:r w:rsidRPr="00B71820">
        <w:rPr>
          <w:b/>
          <w:sz w:val="20"/>
        </w:rPr>
        <w:t xml:space="preserve">Please Mute </w:t>
      </w:r>
      <w:r w:rsidR="00385D73">
        <w:rPr>
          <w:sz w:val="20"/>
        </w:rPr>
        <w:t xml:space="preserve">your device for the entire meeting until you are called upon to speak. </w:t>
      </w:r>
      <w:r w:rsidRPr="00B71820">
        <w:rPr>
          <w:sz w:val="20"/>
        </w:rPr>
        <w:t xml:space="preserve">Video </w:t>
      </w:r>
      <w:r w:rsidR="008A1B55">
        <w:rPr>
          <w:sz w:val="20"/>
        </w:rPr>
        <w:t>should remain</w:t>
      </w:r>
      <w:r w:rsidR="00385D73">
        <w:rPr>
          <w:sz w:val="20"/>
        </w:rPr>
        <w:t xml:space="preserve"> on, unless we find that it creates technical issues. </w:t>
      </w:r>
      <w:r w:rsidR="000074F5">
        <w:rPr>
          <w:sz w:val="20"/>
        </w:rPr>
        <w:t xml:space="preserve">If </w:t>
      </w:r>
      <w:r w:rsidR="002B5BA6">
        <w:rPr>
          <w:sz w:val="20"/>
        </w:rPr>
        <w:t xml:space="preserve">technical </w:t>
      </w:r>
      <w:r w:rsidR="000074F5">
        <w:rPr>
          <w:sz w:val="20"/>
        </w:rPr>
        <w:t>issues</w:t>
      </w:r>
      <w:r w:rsidR="002B5BA6">
        <w:rPr>
          <w:sz w:val="20"/>
        </w:rPr>
        <w:t xml:space="preserve"> occur</w:t>
      </w:r>
      <w:r w:rsidR="000074F5">
        <w:rPr>
          <w:sz w:val="20"/>
        </w:rPr>
        <w:t xml:space="preserve">, we will ask </w:t>
      </w:r>
      <w:r w:rsidR="002B5BA6">
        <w:rPr>
          <w:sz w:val="20"/>
        </w:rPr>
        <w:t xml:space="preserve">all participants to turn-off the video feature.   </w:t>
      </w:r>
      <w:r w:rsidRPr="00B71820">
        <w:rPr>
          <w:sz w:val="20"/>
        </w:rPr>
        <w:t xml:space="preserve">This will </w:t>
      </w:r>
      <w:r w:rsidR="002B5BA6">
        <w:rPr>
          <w:sz w:val="20"/>
        </w:rPr>
        <w:t>provide</w:t>
      </w:r>
      <w:r w:rsidRPr="00B71820">
        <w:rPr>
          <w:sz w:val="20"/>
        </w:rPr>
        <w:t xml:space="preserve"> the optimum bandwidth and web quality</w:t>
      </w:r>
      <w:r w:rsidR="008A1B55">
        <w:rPr>
          <w:sz w:val="20"/>
        </w:rPr>
        <w:t xml:space="preserve"> required </w:t>
      </w:r>
      <w:r w:rsidRPr="00B71820">
        <w:rPr>
          <w:sz w:val="20"/>
        </w:rPr>
        <w:t xml:space="preserve">and </w:t>
      </w:r>
      <w:r w:rsidR="002B5BA6">
        <w:rPr>
          <w:sz w:val="20"/>
        </w:rPr>
        <w:t xml:space="preserve">will </w:t>
      </w:r>
      <w:r w:rsidRPr="00B71820">
        <w:rPr>
          <w:sz w:val="20"/>
        </w:rPr>
        <w:t xml:space="preserve">help </w:t>
      </w:r>
      <w:r w:rsidR="002B5BA6">
        <w:rPr>
          <w:sz w:val="20"/>
        </w:rPr>
        <w:t xml:space="preserve">to </w:t>
      </w:r>
      <w:r w:rsidRPr="00B71820">
        <w:rPr>
          <w:sz w:val="20"/>
        </w:rPr>
        <w:t>keep static interference to a</w:t>
      </w:r>
      <w:r w:rsidRPr="00B71820">
        <w:rPr>
          <w:spacing w:val="-5"/>
          <w:sz w:val="20"/>
        </w:rPr>
        <w:t xml:space="preserve"> </w:t>
      </w:r>
      <w:r w:rsidRPr="00B71820">
        <w:rPr>
          <w:sz w:val="20"/>
        </w:rPr>
        <w:t>minimum</w:t>
      </w:r>
      <w:r w:rsidR="0089312F">
        <w:rPr>
          <w:sz w:val="20"/>
        </w:rPr>
        <w:t>.</w:t>
      </w:r>
    </w:p>
    <w:p w14:paraId="1B494FEC" w14:textId="77777777" w:rsidR="00916016" w:rsidRPr="00B71820" w:rsidRDefault="002B5BA6" w:rsidP="0089312F">
      <w:pPr>
        <w:pStyle w:val="ListParagraph"/>
        <w:numPr>
          <w:ilvl w:val="1"/>
          <w:numId w:val="4"/>
        </w:numPr>
        <w:tabs>
          <w:tab w:val="left" w:pos="2979"/>
          <w:tab w:val="left" w:pos="2981"/>
        </w:tabs>
        <w:rPr>
          <w:sz w:val="20"/>
        </w:rPr>
      </w:pPr>
      <w:r>
        <w:rPr>
          <w:sz w:val="20"/>
        </w:rPr>
        <w:t>Please s</w:t>
      </w:r>
      <w:r w:rsidR="00385D73">
        <w:rPr>
          <w:sz w:val="20"/>
        </w:rPr>
        <w:t>elf</w:t>
      </w:r>
      <w:r w:rsidR="00AA6F5F" w:rsidRPr="00B71820">
        <w:rPr>
          <w:sz w:val="20"/>
        </w:rPr>
        <w:t>-identify when</w:t>
      </w:r>
      <w:r w:rsidR="00AA6F5F" w:rsidRPr="00B71820">
        <w:rPr>
          <w:spacing w:val="-3"/>
          <w:sz w:val="20"/>
        </w:rPr>
        <w:t xml:space="preserve"> </w:t>
      </w:r>
      <w:r w:rsidR="00AA6F5F" w:rsidRPr="00B71820">
        <w:rPr>
          <w:sz w:val="20"/>
        </w:rPr>
        <w:t>speaking.</w:t>
      </w:r>
    </w:p>
    <w:p w14:paraId="668BCD80" w14:textId="77777777" w:rsidR="00916016" w:rsidRDefault="00916016" w:rsidP="00B71820">
      <w:pPr>
        <w:pStyle w:val="BodyText"/>
        <w:rPr>
          <w:sz w:val="23"/>
        </w:rPr>
      </w:pPr>
    </w:p>
    <w:p w14:paraId="22C3B177" w14:textId="5CEE1B1D" w:rsidR="00FD19A0" w:rsidRPr="00FD19A0" w:rsidRDefault="002B5BA6" w:rsidP="00FD19A0">
      <w:pPr>
        <w:pStyle w:val="PlainText"/>
        <w:rPr>
          <w:rFonts w:ascii="Arial" w:hAnsi="Arial" w:cs="Arial"/>
          <w:sz w:val="20"/>
          <w:szCs w:val="20"/>
        </w:rPr>
      </w:pPr>
      <w:r w:rsidRPr="00FD19A0">
        <w:rPr>
          <w:rFonts w:ascii="Arial" w:hAnsi="Arial" w:cs="Arial"/>
          <w:sz w:val="20"/>
        </w:rPr>
        <w:t xml:space="preserve">If you would like to speak or ask a question during the session, </w:t>
      </w:r>
      <w:r w:rsidR="004F48CB" w:rsidRPr="00FD19A0">
        <w:rPr>
          <w:rFonts w:ascii="Arial" w:hAnsi="Arial" w:cs="Arial"/>
          <w:sz w:val="20"/>
        </w:rPr>
        <w:t xml:space="preserve">please use the </w:t>
      </w:r>
      <w:r w:rsidR="004F48CB" w:rsidRPr="00FD19A0">
        <w:rPr>
          <w:rFonts w:ascii="Arial" w:hAnsi="Arial" w:cs="Arial"/>
          <w:sz w:val="20"/>
          <w:u w:val="single"/>
        </w:rPr>
        <w:t>raised hand function</w:t>
      </w:r>
      <w:r w:rsidR="004F48CB" w:rsidRPr="00FD19A0">
        <w:rPr>
          <w:rFonts w:ascii="Arial" w:hAnsi="Arial" w:cs="Arial"/>
          <w:sz w:val="20"/>
        </w:rPr>
        <w:t xml:space="preserve"> in Zoom.  P</w:t>
      </w:r>
      <w:r w:rsidR="00FD2DE5" w:rsidRPr="00FD19A0">
        <w:rPr>
          <w:rFonts w:ascii="Arial" w:hAnsi="Arial" w:cs="Arial"/>
          <w:sz w:val="20"/>
        </w:rPr>
        <w:t>lease wait</w:t>
      </w:r>
      <w:r w:rsidR="00AA6F5F" w:rsidRPr="00FD19A0">
        <w:rPr>
          <w:rFonts w:ascii="Arial" w:hAnsi="Arial" w:cs="Arial"/>
          <w:sz w:val="20"/>
        </w:rPr>
        <w:t xml:space="preserve"> for the </w:t>
      </w:r>
      <w:r w:rsidR="00D8652E" w:rsidRPr="00FD19A0">
        <w:rPr>
          <w:rFonts w:ascii="Arial" w:hAnsi="Arial" w:cs="Arial"/>
          <w:b/>
          <w:sz w:val="20"/>
        </w:rPr>
        <w:t>Host/</w:t>
      </w:r>
      <w:r w:rsidR="000074F5" w:rsidRPr="00FD19A0">
        <w:rPr>
          <w:rFonts w:ascii="Arial" w:hAnsi="Arial" w:cs="Arial"/>
          <w:b/>
          <w:sz w:val="20"/>
        </w:rPr>
        <w:t>Moderator</w:t>
      </w:r>
      <w:r w:rsidR="00AA6F5F" w:rsidRPr="00FD19A0">
        <w:rPr>
          <w:rFonts w:ascii="Arial" w:hAnsi="Arial" w:cs="Arial"/>
          <w:b/>
          <w:sz w:val="20"/>
        </w:rPr>
        <w:t xml:space="preserve"> </w:t>
      </w:r>
      <w:r w:rsidR="00AA6F5F" w:rsidRPr="00FD19A0">
        <w:rPr>
          <w:rFonts w:ascii="Arial" w:hAnsi="Arial" w:cs="Arial"/>
          <w:sz w:val="20"/>
        </w:rPr>
        <w:t xml:space="preserve">to acknowledge you before beginning your comments. </w:t>
      </w:r>
      <w:r w:rsidR="004F48CB" w:rsidRPr="00FD19A0">
        <w:rPr>
          <w:rFonts w:ascii="Arial" w:hAnsi="Arial" w:cs="Arial"/>
          <w:sz w:val="20"/>
        </w:rPr>
        <w:t xml:space="preserve"> More general comments may also be entered into the </w:t>
      </w:r>
      <w:r w:rsidR="004F48CB" w:rsidRPr="00FD19A0">
        <w:rPr>
          <w:rFonts w:ascii="Arial" w:hAnsi="Arial" w:cs="Arial"/>
          <w:sz w:val="20"/>
          <w:u w:val="single"/>
        </w:rPr>
        <w:t>Chat function</w:t>
      </w:r>
      <w:r w:rsidR="004F48CB" w:rsidRPr="00FD19A0">
        <w:rPr>
          <w:rFonts w:ascii="Arial" w:hAnsi="Arial" w:cs="Arial"/>
          <w:sz w:val="20"/>
        </w:rPr>
        <w:t>, recognizing that it may not be possible for all Chat questions to be posed to the speaker.</w:t>
      </w:r>
      <w:r w:rsidR="00FD19A0">
        <w:rPr>
          <w:sz w:val="20"/>
        </w:rPr>
        <w:t xml:space="preserve"> </w:t>
      </w:r>
      <w:r w:rsidR="00FD19A0" w:rsidRPr="00FD19A0">
        <w:rPr>
          <w:rFonts w:ascii="Arial" w:hAnsi="Arial" w:cs="Arial"/>
          <w:sz w:val="20"/>
          <w:szCs w:val="20"/>
        </w:rPr>
        <w:t>Host</w:t>
      </w:r>
      <w:r w:rsidR="00FD19A0">
        <w:rPr>
          <w:rFonts w:ascii="Arial" w:hAnsi="Arial" w:cs="Arial"/>
          <w:sz w:val="20"/>
          <w:szCs w:val="20"/>
        </w:rPr>
        <w:t>/Moderator</w:t>
      </w:r>
      <w:r w:rsidR="00FD19A0" w:rsidRPr="00FD19A0">
        <w:rPr>
          <w:rFonts w:ascii="Arial" w:hAnsi="Arial" w:cs="Arial"/>
          <w:sz w:val="20"/>
          <w:szCs w:val="20"/>
        </w:rPr>
        <w:t xml:space="preserve"> will be monitoring the Participants and may mute your microphone or stop your video to assist with the flow of the meeting.</w:t>
      </w:r>
    </w:p>
    <w:p w14:paraId="1C578D41" w14:textId="469D7CA5" w:rsidR="00916016" w:rsidRPr="004F48CB" w:rsidRDefault="00916016" w:rsidP="00B71820">
      <w:pPr>
        <w:tabs>
          <w:tab w:val="left" w:pos="2979"/>
          <w:tab w:val="left" w:pos="2981"/>
        </w:tabs>
        <w:spacing w:before="1" w:line="259" w:lineRule="auto"/>
        <w:ind w:right="148"/>
        <w:rPr>
          <w:sz w:val="20"/>
        </w:rPr>
      </w:pPr>
    </w:p>
    <w:p w14:paraId="61AB19CC" w14:textId="3DB9FDC5" w:rsidR="00916016" w:rsidRPr="00B71820" w:rsidRDefault="00AA6F5F" w:rsidP="00B71820">
      <w:pPr>
        <w:tabs>
          <w:tab w:val="left" w:pos="2979"/>
          <w:tab w:val="left" w:pos="2981"/>
        </w:tabs>
        <w:spacing w:line="256" w:lineRule="auto"/>
        <w:ind w:right="235"/>
        <w:rPr>
          <w:sz w:val="20"/>
        </w:rPr>
      </w:pPr>
      <w:r w:rsidRPr="004F48CB">
        <w:rPr>
          <w:sz w:val="20"/>
        </w:rPr>
        <w:t xml:space="preserve">Once the </w:t>
      </w:r>
      <w:r w:rsidR="00B71820" w:rsidRPr="004F48CB">
        <w:rPr>
          <w:sz w:val="20"/>
        </w:rPr>
        <w:t>Host/Moderator</w:t>
      </w:r>
      <w:r w:rsidRPr="004F48CB">
        <w:rPr>
          <w:sz w:val="20"/>
        </w:rPr>
        <w:t xml:space="preserve"> has called upon you to speak, please t</w:t>
      </w:r>
      <w:r w:rsidR="000074F5" w:rsidRPr="004F48CB">
        <w:rPr>
          <w:sz w:val="20"/>
        </w:rPr>
        <w:t xml:space="preserve">ry to remember to </w:t>
      </w:r>
      <w:r w:rsidR="00FD2DE5" w:rsidRPr="004F48CB">
        <w:rPr>
          <w:sz w:val="20"/>
        </w:rPr>
        <w:t xml:space="preserve">return to the mute function after you have finished. </w:t>
      </w:r>
      <w:r w:rsidR="004F48CB" w:rsidRPr="004F48CB">
        <w:rPr>
          <w:sz w:val="20"/>
        </w:rPr>
        <w:t>Also, please “lower” your hand after you have finished.</w:t>
      </w:r>
      <w:r w:rsidR="00FD2DE5">
        <w:rPr>
          <w:sz w:val="20"/>
        </w:rPr>
        <w:t xml:space="preserve"> </w:t>
      </w:r>
    </w:p>
    <w:p w14:paraId="7C098A89" w14:textId="77777777" w:rsidR="00916016" w:rsidRDefault="00916016" w:rsidP="00B71820">
      <w:pPr>
        <w:pStyle w:val="BodyText"/>
        <w:spacing w:before="9"/>
        <w:rPr>
          <w:sz w:val="21"/>
        </w:rPr>
      </w:pPr>
    </w:p>
    <w:p w14:paraId="1514AB66" w14:textId="77777777" w:rsidR="00916016" w:rsidRDefault="00FD2DE5" w:rsidP="00FD2DE5">
      <w:pPr>
        <w:spacing w:line="256" w:lineRule="auto"/>
        <w:ind w:right="181"/>
        <w:rPr>
          <w:sz w:val="20"/>
        </w:rPr>
      </w:pPr>
      <w:r w:rsidRPr="00F87195">
        <w:rPr>
          <w:sz w:val="20"/>
        </w:rPr>
        <w:t>To ensure no one is accidently removed from the meeting because of unexpected technical issues, if you need to leave the meeting early, please use the chat function to inform the moderator.</w:t>
      </w:r>
      <w:r w:rsidRPr="008A1B55">
        <w:rPr>
          <w:sz w:val="20"/>
        </w:rPr>
        <w:t xml:space="preserve">    </w:t>
      </w:r>
    </w:p>
    <w:p w14:paraId="550024D2" w14:textId="77777777" w:rsidR="00B71820" w:rsidRPr="00B71820" w:rsidRDefault="00B71820" w:rsidP="00B71820">
      <w:pPr>
        <w:spacing w:line="256" w:lineRule="auto"/>
        <w:ind w:right="181"/>
        <w:rPr>
          <w:sz w:val="20"/>
        </w:rPr>
      </w:pPr>
    </w:p>
    <w:p w14:paraId="35A27F21" w14:textId="51CDB731" w:rsidR="00D8652E" w:rsidRPr="00D8652E" w:rsidRDefault="00D8652E">
      <w:pPr>
        <w:pStyle w:val="BodyText"/>
        <w:rPr>
          <w:b/>
          <w:sz w:val="22"/>
        </w:rPr>
      </w:pPr>
      <w:r w:rsidRPr="00D8652E">
        <w:rPr>
          <w:b/>
          <w:sz w:val="22"/>
        </w:rPr>
        <w:t>VOTING</w:t>
      </w:r>
    </w:p>
    <w:p w14:paraId="56ADF587" w14:textId="675A4891" w:rsidR="00D8652E" w:rsidRDefault="00D8652E">
      <w:pPr>
        <w:pStyle w:val="BodyText"/>
        <w:spacing w:before="7"/>
        <w:rPr>
          <w:sz w:val="21"/>
        </w:rPr>
      </w:pPr>
      <w:r>
        <w:rPr>
          <w:sz w:val="21"/>
        </w:rPr>
        <w:t>Throughout the meeting we will have number of things that will be presented to be voted on</w:t>
      </w:r>
    </w:p>
    <w:p w14:paraId="274DC904" w14:textId="2138136E" w:rsidR="00D8652E" w:rsidRDefault="00D8652E">
      <w:pPr>
        <w:pStyle w:val="BodyText"/>
        <w:spacing w:before="7"/>
        <w:rPr>
          <w:sz w:val="21"/>
        </w:rPr>
      </w:pPr>
      <w:r>
        <w:rPr>
          <w:sz w:val="21"/>
        </w:rPr>
        <w:t>Agenda</w:t>
      </w:r>
    </w:p>
    <w:p w14:paraId="7F4E20A0" w14:textId="1EEB3270" w:rsidR="00D8652E" w:rsidRDefault="00D8652E">
      <w:pPr>
        <w:pStyle w:val="BodyText"/>
        <w:spacing w:before="7"/>
        <w:rPr>
          <w:sz w:val="21"/>
        </w:rPr>
      </w:pPr>
      <w:r>
        <w:rPr>
          <w:sz w:val="21"/>
        </w:rPr>
        <w:t>Minutes from 2019</w:t>
      </w:r>
    </w:p>
    <w:p w14:paraId="3FFAACC2" w14:textId="5B1A097E" w:rsidR="00D8652E" w:rsidRDefault="00D8652E">
      <w:pPr>
        <w:pStyle w:val="BodyText"/>
        <w:spacing w:before="7"/>
        <w:rPr>
          <w:sz w:val="21"/>
        </w:rPr>
      </w:pPr>
      <w:r>
        <w:rPr>
          <w:sz w:val="21"/>
        </w:rPr>
        <w:t>Financials</w:t>
      </w:r>
    </w:p>
    <w:p w14:paraId="10EB1CF0" w14:textId="31EED6DF" w:rsidR="00D8652E" w:rsidRDefault="00D8652E">
      <w:pPr>
        <w:pStyle w:val="BodyText"/>
        <w:spacing w:before="7"/>
        <w:rPr>
          <w:sz w:val="21"/>
        </w:rPr>
      </w:pPr>
      <w:r>
        <w:rPr>
          <w:sz w:val="21"/>
        </w:rPr>
        <w:t>Accepting</w:t>
      </w:r>
      <w:r w:rsidR="004E1024">
        <w:rPr>
          <w:sz w:val="21"/>
        </w:rPr>
        <w:t xml:space="preserve"> Board</w:t>
      </w:r>
      <w:r>
        <w:rPr>
          <w:sz w:val="21"/>
        </w:rPr>
        <w:t xml:space="preserve"> Nominations</w:t>
      </w:r>
    </w:p>
    <w:p w14:paraId="72D7300F" w14:textId="445B99FF" w:rsidR="00D8652E" w:rsidRDefault="00D8652E">
      <w:pPr>
        <w:pStyle w:val="BodyText"/>
        <w:spacing w:before="7"/>
        <w:rPr>
          <w:sz w:val="21"/>
        </w:rPr>
      </w:pPr>
    </w:p>
    <w:p w14:paraId="092FB0DE" w14:textId="642FD9D4" w:rsidR="00D8652E" w:rsidRDefault="00D8652E">
      <w:pPr>
        <w:pStyle w:val="BodyText"/>
        <w:spacing w:before="7"/>
        <w:rPr>
          <w:sz w:val="21"/>
        </w:rPr>
      </w:pPr>
      <w:r>
        <w:rPr>
          <w:sz w:val="21"/>
        </w:rPr>
        <w:t xml:space="preserve">The speaker will prompt you for when </w:t>
      </w:r>
      <w:r w:rsidR="00DD7AE4">
        <w:rPr>
          <w:sz w:val="21"/>
        </w:rPr>
        <w:t xml:space="preserve">voting is required.  </w:t>
      </w:r>
      <w:r w:rsidR="00DD7AE4" w:rsidRPr="00DD7AE4">
        <w:rPr>
          <w:b/>
          <w:sz w:val="21"/>
        </w:rPr>
        <w:t xml:space="preserve">You will only raise your hand if you OPOSE the motion.  </w:t>
      </w:r>
      <w:r w:rsidR="00DD7AE4" w:rsidRPr="00DD7AE4">
        <w:rPr>
          <w:sz w:val="21"/>
        </w:rPr>
        <w:t xml:space="preserve">The responses will </w:t>
      </w:r>
      <w:r w:rsidR="00DD7AE4">
        <w:rPr>
          <w:sz w:val="21"/>
        </w:rPr>
        <w:t xml:space="preserve">be </w:t>
      </w:r>
      <w:r w:rsidR="00DD7AE4" w:rsidRPr="00DD7AE4">
        <w:rPr>
          <w:sz w:val="21"/>
        </w:rPr>
        <w:t>tabu</w:t>
      </w:r>
      <w:r w:rsidRPr="00DD7AE4">
        <w:rPr>
          <w:sz w:val="21"/>
        </w:rPr>
        <w:t>lated</w:t>
      </w:r>
      <w:r>
        <w:rPr>
          <w:sz w:val="21"/>
        </w:rPr>
        <w:t xml:space="preserve"> and shared with the group once complete.</w:t>
      </w:r>
    </w:p>
    <w:p w14:paraId="2B3E4099" w14:textId="77777777" w:rsidR="00D8652E" w:rsidRDefault="00D8652E">
      <w:pPr>
        <w:pStyle w:val="BodyText"/>
        <w:spacing w:before="7"/>
        <w:rPr>
          <w:sz w:val="21"/>
        </w:rPr>
      </w:pPr>
    </w:p>
    <w:p w14:paraId="3F4617A6" w14:textId="77777777" w:rsidR="00D8652E" w:rsidRPr="00FD19A0" w:rsidRDefault="00D8652E">
      <w:pPr>
        <w:pStyle w:val="BodyText"/>
        <w:spacing w:before="7"/>
      </w:pPr>
    </w:p>
    <w:p w14:paraId="311A3B3C" w14:textId="77777777" w:rsidR="00FD19A0" w:rsidRPr="00FD19A0" w:rsidRDefault="00FD19A0" w:rsidP="00FD19A0">
      <w:pPr>
        <w:pStyle w:val="PlainText"/>
        <w:rPr>
          <w:rFonts w:ascii="Arial" w:hAnsi="Arial" w:cs="Arial"/>
          <w:b/>
          <w:sz w:val="20"/>
          <w:szCs w:val="20"/>
        </w:rPr>
      </w:pPr>
      <w:r w:rsidRPr="00FD19A0">
        <w:rPr>
          <w:rFonts w:ascii="Arial" w:hAnsi="Arial" w:cs="Arial"/>
          <w:b/>
          <w:sz w:val="20"/>
          <w:szCs w:val="20"/>
        </w:rPr>
        <w:t xml:space="preserve">How to use the 'raise hand' feature in Zoom on a computer or mobile device </w:t>
      </w:r>
    </w:p>
    <w:p w14:paraId="565F3660" w14:textId="77777777" w:rsidR="00FD19A0" w:rsidRPr="00FD19A0" w:rsidRDefault="00FD19A0" w:rsidP="00FD19A0">
      <w:pPr>
        <w:pStyle w:val="PlainText"/>
        <w:rPr>
          <w:rFonts w:ascii="Arial" w:hAnsi="Arial" w:cs="Arial"/>
          <w:sz w:val="20"/>
          <w:szCs w:val="20"/>
        </w:rPr>
      </w:pPr>
    </w:p>
    <w:p w14:paraId="1DB5E8F4" w14:textId="77777777" w:rsidR="00FD19A0" w:rsidRPr="00FD19A0" w:rsidRDefault="00FD19A0" w:rsidP="00FD19A0">
      <w:pPr>
        <w:pStyle w:val="PlainText"/>
        <w:numPr>
          <w:ilvl w:val="0"/>
          <w:numId w:val="7"/>
        </w:numPr>
        <w:rPr>
          <w:rFonts w:ascii="Arial" w:hAnsi="Arial" w:cs="Arial"/>
          <w:sz w:val="20"/>
          <w:szCs w:val="20"/>
        </w:rPr>
      </w:pPr>
      <w:r w:rsidRPr="00FD19A0">
        <w:rPr>
          <w:rFonts w:ascii="Arial" w:hAnsi="Arial" w:cs="Arial"/>
          <w:sz w:val="20"/>
          <w:szCs w:val="20"/>
        </w:rPr>
        <w:t xml:space="preserve">During a meeting, click on the icon labeled "Participants" at the bottom center of your PC or Mac screen. </w:t>
      </w:r>
    </w:p>
    <w:p w14:paraId="66B69794" w14:textId="77777777" w:rsidR="00FD19A0" w:rsidRPr="00FD19A0" w:rsidRDefault="00FD19A0" w:rsidP="00FD19A0">
      <w:pPr>
        <w:pStyle w:val="PlainText"/>
        <w:numPr>
          <w:ilvl w:val="0"/>
          <w:numId w:val="7"/>
        </w:numPr>
        <w:rPr>
          <w:rFonts w:ascii="Arial" w:hAnsi="Arial" w:cs="Arial"/>
          <w:sz w:val="20"/>
          <w:szCs w:val="20"/>
        </w:rPr>
      </w:pPr>
      <w:r w:rsidRPr="00FD19A0">
        <w:rPr>
          <w:rFonts w:ascii="Arial" w:hAnsi="Arial" w:cs="Arial"/>
          <w:sz w:val="20"/>
          <w:szCs w:val="20"/>
        </w:rPr>
        <w:t xml:space="preserve">At the bottom of the window on the right side of the screen (labelled “Participants”), click the button labeled "Raise Hand." </w:t>
      </w:r>
    </w:p>
    <w:p w14:paraId="05E1F8CA" w14:textId="77777777" w:rsidR="00FD19A0" w:rsidRPr="00FD19A0" w:rsidRDefault="00FD19A0" w:rsidP="00FD19A0">
      <w:pPr>
        <w:pStyle w:val="PlainText"/>
        <w:numPr>
          <w:ilvl w:val="0"/>
          <w:numId w:val="7"/>
        </w:numPr>
        <w:rPr>
          <w:rFonts w:ascii="Arial" w:hAnsi="Arial" w:cs="Arial"/>
          <w:sz w:val="20"/>
          <w:szCs w:val="20"/>
        </w:rPr>
      </w:pPr>
      <w:r w:rsidRPr="00FD19A0">
        <w:rPr>
          <w:rFonts w:ascii="Arial" w:hAnsi="Arial" w:cs="Arial"/>
          <w:sz w:val="20"/>
          <w:szCs w:val="20"/>
        </w:rPr>
        <w:t>Your digital hand is now raised. Lower it by clicking the same button, now labeled "Lower Hand."</w:t>
      </w:r>
    </w:p>
    <w:p w14:paraId="4911FFB3" w14:textId="77777777" w:rsidR="00FD19A0" w:rsidRPr="00FD19A0" w:rsidRDefault="00FD19A0" w:rsidP="00FD19A0">
      <w:pPr>
        <w:pStyle w:val="PlainText"/>
        <w:numPr>
          <w:ilvl w:val="0"/>
          <w:numId w:val="7"/>
        </w:numPr>
        <w:rPr>
          <w:rFonts w:ascii="Arial" w:hAnsi="Arial" w:cs="Arial"/>
          <w:sz w:val="20"/>
          <w:szCs w:val="20"/>
        </w:rPr>
      </w:pPr>
      <w:r w:rsidRPr="00FD19A0">
        <w:rPr>
          <w:rFonts w:ascii="Arial" w:hAnsi="Arial" w:cs="Arial"/>
          <w:sz w:val="20"/>
          <w:szCs w:val="20"/>
        </w:rPr>
        <w:t>The same method can be used to raise your hand in a Zoom meeting on a mobile device, simply tap "Raise Hand" at the bottom left corner of the screen. The hand icon will turn blue and the text below it will switch to say "Lower Hand" while your hand is raised.</w:t>
      </w:r>
    </w:p>
    <w:p w14:paraId="5C7E6180" w14:textId="77777777" w:rsidR="00916016" w:rsidRDefault="00916016">
      <w:pPr>
        <w:pStyle w:val="BodyText"/>
        <w:rPr>
          <w:sz w:val="23"/>
        </w:rPr>
      </w:pPr>
    </w:p>
    <w:p w14:paraId="776F426A" w14:textId="77777777" w:rsidR="00916016" w:rsidRDefault="00FD2DE5">
      <w:pPr>
        <w:pStyle w:val="BodyText"/>
        <w:spacing w:line="30" w:lineRule="exact"/>
        <w:ind w:left="415"/>
        <w:rPr>
          <w:sz w:val="3"/>
        </w:rPr>
      </w:pPr>
      <w:r>
        <w:rPr>
          <w:noProof/>
          <w:sz w:val="3"/>
        </w:rPr>
        <mc:AlternateContent>
          <mc:Choice Requires="wpg">
            <w:drawing>
              <wp:inline distT="0" distB="0" distL="0" distR="0" wp14:anchorId="0253D153" wp14:editId="64921785">
                <wp:extent cx="5753100" cy="19050"/>
                <wp:effectExtent l="9525" t="7620" r="952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9050"/>
                          <a:chOff x="0" y="0"/>
                          <a:chExt cx="9060" cy="30"/>
                        </a:xfrm>
                      </wpg:grpSpPr>
                      <wps:wsp>
                        <wps:cNvPr id="2" name="Line 3"/>
                        <wps:cNvCnPr>
                          <a:cxnSpLocks noChangeShapeType="1"/>
                        </wps:cNvCnPr>
                        <wps:spPr bwMode="auto">
                          <a:xfrm>
                            <a:off x="0" y="15"/>
                            <a:ext cx="90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1507B4" id="Group 2" o:spid="_x0000_s1026" style="width:453pt;height:1.5pt;mso-position-horizontal-relative:char;mso-position-vertical-relative:line" coordsize="906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">
                <v:line id="Line 3" o:spid="_x0000_s1027" style="position:absolute;visibility:visible;mso-wrap-style:square" from="0,15" to="906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w10:anchorlock/>
              </v:group>
            </w:pict>
          </mc:Fallback>
        </mc:AlternateContent>
      </w:r>
    </w:p>
    <w:sectPr w:rsidR="00916016" w:rsidSect="00D8652E">
      <w:pgSz w:w="12240" w:h="15840"/>
      <w:pgMar w:top="1134"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E3801"/>
    <w:multiLevelType w:val="hybridMultilevel"/>
    <w:tmpl w:val="5D8C35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BD73CAE"/>
    <w:multiLevelType w:val="hybridMultilevel"/>
    <w:tmpl w:val="1F42A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957D09"/>
    <w:multiLevelType w:val="hybridMultilevel"/>
    <w:tmpl w:val="0754944E"/>
    <w:lvl w:ilvl="0" w:tplc="E42ADE1A">
      <w:numFmt w:val="bullet"/>
      <w:lvlText w:val=""/>
      <w:lvlJc w:val="left"/>
      <w:pPr>
        <w:ind w:left="2980" w:hanging="361"/>
      </w:pPr>
      <w:rPr>
        <w:rFonts w:ascii="Symbol" w:eastAsia="Symbol" w:hAnsi="Symbol" w:cs="Symbol" w:hint="default"/>
        <w:w w:val="100"/>
        <w:sz w:val="20"/>
        <w:szCs w:val="20"/>
      </w:rPr>
    </w:lvl>
    <w:lvl w:ilvl="1" w:tplc="4A46F0EC">
      <w:numFmt w:val="bullet"/>
      <w:lvlText w:val="•"/>
      <w:lvlJc w:val="left"/>
      <w:pPr>
        <w:ind w:left="3642" w:hanging="361"/>
      </w:pPr>
      <w:rPr>
        <w:rFonts w:hint="default"/>
      </w:rPr>
    </w:lvl>
    <w:lvl w:ilvl="2" w:tplc="1D12A470">
      <w:numFmt w:val="bullet"/>
      <w:lvlText w:val="•"/>
      <w:lvlJc w:val="left"/>
      <w:pPr>
        <w:ind w:left="4304" w:hanging="361"/>
      </w:pPr>
      <w:rPr>
        <w:rFonts w:hint="default"/>
      </w:rPr>
    </w:lvl>
    <w:lvl w:ilvl="3" w:tplc="07E889BA">
      <w:numFmt w:val="bullet"/>
      <w:lvlText w:val="•"/>
      <w:lvlJc w:val="left"/>
      <w:pPr>
        <w:ind w:left="4966" w:hanging="361"/>
      </w:pPr>
      <w:rPr>
        <w:rFonts w:hint="default"/>
      </w:rPr>
    </w:lvl>
    <w:lvl w:ilvl="4" w:tplc="3A206536">
      <w:numFmt w:val="bullet"/>
      <w:lvlText w:val="•"/>
      <w:lvlJc w:val="left"/>
      <w:pPr>
        <w:ind w:left="5628" w:hanging="361"/>
      </w:pPr>
      <w:rPr>
        <w:rFonts w:hint="default"/>
      </w:rPr>
    </w:lvl>
    <w:lvl w:ilvl="5" w:tplc="20C805A4">
      <w:numFmt w:val="bullet"/>
      <w:lvlText w:val="•"/>
      <w:lvlJc w:val="left"/>
      <w:pPr>
        <w:ind w:left="6290" w:hanging="361"/>
      </w:pPr>
      <w:rPr>
        <w:rFonts w:hint="default"/>
      </w:rPr>
    </w:lvl>
    <w:lvl w:ilvl="6" w:tplc="CD967E06">
      <w:numFmt w:val="bullet"/>
      <w:lvlText w:val="•"/>
      <w:lvlJc w:val="left"/>
      <w:pPr>
        <w:ind w:left="6952" w:hanging="361"/>
      </w:pPr>
      <w:rPr>
        <w:rFonts w:hint="default"/>
      </w:rPr>
    </w:lvl>
    <w:lvl w:ilvl="7" w:tplc="08E0D612">
      <w:numFmt w:val="bullet"/>
      <w:lvlText w:val="•"/>
      <w:lvlJc w:val="left"/>
      <w:pPr>
        <w:ind w:left="7614" w:hanging="361"/>
      </w:pPr>
      <w:rPr>
        <w:rFonts w:hint="default"/>
      </w:rPr>
    </w:lvl>
    <w:lvl w:ilvl="8" w:tplc="F9502B70">
      <w:numFmt w:val="bullet"/>
      <w:lvlText w:val="•"/>
      <w:lvlJc w:val="left"/>
      <w:pPr>
        <w:ind w:left="8276" w:hanging="361"/>
      </w:pPr>
      <w:rPr>
        <w:rFonts w:hint="default"/>
      </w:rPr>
    </w:lvl>
  </w:abstractNum>
  <w:abstractNum w:abstractNumId="3" w15:restartNumberingAfterBreak="0">
    <w:nsid w:val="5A566ADD"/>
    <w:multiLevelType w:val="hybridMultilevel"/>
    <w:tmpl w:val="88967AC2"/>
    <w:lvl w:ilvl="0" w:tplc="DCEAAB9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DE2300"/>
    <w:multiLevelType w:val="hybridMultilevel"/>
    <w:tmpl w:val="BDDC3E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F54686E"/>
    <w:multiLevelType w:val="hybridMultilevel"/>
    <w:tmpl w:val="1532710A"/>
    <w:lvl w:ilvl="0" w:tplc="F8FEA978">
      <w:numFmt w:val="bullet"/>
      <w:lvlText w:val="•"/>
      <w:lvlJc w:val="left"/>
      <w:pPr>
        <w:ind w:left="790" w:hanging="721"/>
      </w:pPr>
      <w:rPr>
        <w:rFonts w:ascii="Arial" w:eastAsia="Arial" w:hAnsi="Arial" w:cs="Arial" w:hint="default"/>
        <w:w w:val="100"/>
        <w:sz w:val="20"/>
        <w:szCs w:val="20"/>
      </w:rPr>
    </w:lvl>
    <w:lvl w:ilvl="1" w:tplc="E4402F64">
      <w:numFmt w:val="bullet"/>
      <w:lvlText w:val=""/>
      <w:lvlJc w:val="left"/>
      <w:pPr>
        <w:ind w:left="1179" w:hanging="720"/>
      </w:pPr>
      <w:rPr>
        <w:rFonts w:ascii="Symbol" w:eastAsia="Symbol" w:hAnsi="Symbol" w:cs="Symbol" w:hint="default"/>
        <w:w w:val="100"/>
        <w:sz w:val="20"/>
        <w:szCs w:val="20"/>
      </w:rPr>
    </w:lvl>
    <w:lvl w:ilvl="2" w:tplc="55B22794">
      <w:numFmt w:val="bullet"/>
      <w:lvlText w:val="o"/>
      <w:lvlJc w:val="left"/>
      <w:pPr>
        <w:ind w:left="1539" w:hanging="361"/>
      </w:pPr>
      <w:rPr>
        <w:rFonts w:ascii="Courier New" w:eastAsia="Courier New" w:hAnsi="Courier New" w:cs="Courier New" w:hint="default"/>
        <w:w w:val="100"/>
        <w:sz w:val="20"/>
        <w:szCs w:val="20"/>
      </w:rPr>
    </w:lvl>
    <w:lvl w:ilvl="3" w:tplc="A95A5726">
      <w:numFmt w:val="bullet"/>
      <w:lvlText w:val=""/>
      <w:lvlJc w:val="left"/>
      <w:pPr>
        <w:ind w:left="2260" w:hanging="361"/>
      </w:pPr>
      <w:rPr>
        <w:rFonts w:ascii="Wingdings" w:eastAsia="Wingdings" w:hAnsi="Wingdings" w:cs="Wingdings" w:hint="default"/>
        <w:w w:val="100"/>
        <w:sz w:val="20"/>
        <w:szCs w:val="20"/>
      </w:rPr>
    </w:lvl>
    <w:lvl w:ilvl="4" w:tplc="E7AC3DE4">
      <w:numFmt w:val="bullet"/>
      <w:lvlText w:val=""/>
      <w:lvlJc w:val="left"/>
      <w:pPr>
        <w:ind w:left="2980" w:hanging="361"/>
      </w:pPr>
      <w:rPr>
        <w:rFonts w:ascii="Symbol" w:eastAsia="Symbol" w:hAnsi="Symbol" w:cs="Symbol" w:hint="default"/>
        <w:w w:val="100"/>
        <w:sz w:val="20"/>
        <w:szCs w:val="20"/>
      </w:rPr>
    </w:lvl>
    <w:lvl w:ilvl="5" w:tplc="C60E7BC0">
      <w:numFmt w:val="bullet"/>
      <w:lvlText w:val="•"/>
      <w:lvlJc w:val="left"/>
      <w:pPr>
        <w:ind w:left="4083" w:hanging="361"/>
      </w:pPr>
      <w:rPr>
        <w:rFonts w:hint="default"/>
      </w:rPr>
    </w:lvl>
    <w:lvl w:ilvl="6" w:tplc="19BEE864">
      <w:numFmt w:val="bullet"/>
      <w:lvlText w:val="•"/>
      <w:lvlJc w:val="left"/>
      <w:pPr>
        <w:ind w:left="5186" w:hanging="361"/>
      </w:pPr>
      <w:rPr>
        <w:rFonts w:hint="default"/>
      </w:rPr>
    </w:lvl>
    <w:lvl w:ilvl="7" w:tplc="DBD04EC8">
      <w:numFmt w:val="bullet"/>
      <w:lvlText w:val="•"/>
      <w:lvlJc w:val="left"/>
      <w:pPr>
        <w:ind w:left="6290" w:hanging="361"/>
      </w:pPr>
      <w:rPr>
        <w:rFonts w:hint="default"/>
      </w:rPr>
    </w:lvl>
    <w:lvl w:ilvl="8" w:tplc="CEBA55D0">
      <w:numFmt w:val="bullet"/>
      <w:lvlText w:val="•"/>
      <w:lvlJc w:val="left"/>
      <w:pPr>
        <w:ind w:left="7393" w:hanging="361"/>
      </w:pPr>
      <w:rPr>
        <w:rFonts w:hint="default"/>
      </w:rPr>
    </w:lvl>
  </w:abstractNum>
  <w:abstractNum w:abstractNumId="6" w15:restartNumberingAfterBreak="0">
    <w:nsid w:val="68E27C65"/>
    <w:multiLevelType w:val="hybridMultilevel"/>
    <w:tmpl w:val="FEEC69C0"/>
    <w:lvl w:ilvl="0" w:tplc="597AFC0A">
      <w:numFmt w:val="bullet"/>
      <w:lvlText w:val="•"/>
      <w:lvlJc w:val="left"/>
      <w:pPr>
        <w:ind w:left="2980" w:hanging="361"/>
      </w:pPr>
      <w:rPr>
        <w:rFonts w:ascii="Arial" w:eastAsia="Arial" w:hAnsi="Arial" w:cs="Arial" w:hint="default"/>
        <w:w w:val="100"/>
        <w:sz w:val="20"/>
        <w:szCs w:val="20"/>
      </w:rPr>
    </w:lvl>
    <w:lvl w:ilvl="1" w:tplc="D62C0E6C">
      <w:numFmt w:val="bullet"/>
      <w:lvlText w:val="•"/>
      <w:lvlJc w:val="left"/>
      <w:pPr>
        <w:ind w:left="3642" w:hanging="361"/>
      </w:pPr>
      <w:rPr>
        <w:rFonts w:hint="default"/>
      </w:rPr>
    </w:lvl>
    <w:lvl w:ilvl="2" w:tplc="B66A83A6">
      <w:numFmt w:val="bullet"/>
      <w:lvlText w:val="•"/>
      <w:lvlJc w:val="left"/>
      <w:pPr>
        <w:ind w:left="4304" w:hanging="361"/>
      </w:pPr>
      <w:rPr>
        <w:rFonts w:hint="default"/>
      </w:rPr>
    </w:lvl>
    <w:lvl w:ilvl="3" w:tplc="F2B0FDCE">
      <w:numFmt w:val="bullet"/>
      <w:lvlText w:val="•"/>
      <w:lvlJc w:val="left"/>
      <w:pPr>
        <w:ind w:left="4966" w:hanging="361"/>
      </w:pPr>
      <w:rPr>
        <w:rFonts w:hint="default"/>
      </w:rPr>
    </w:lvl>
    <w:lvl w:ilvl="4" w:tplc="69E4AB44">
      <w:numFmt w:val="bullet"/>
      <w:lvlText w:val="•"/>
      <w:lvlJc w:val="left"/>
      <w:pPr>
        <w:ind w:left="5628" w:hanging="361"/>
      </w:pPr>
      <w:rPr>
        <w:rFonts w:hint="default"/>
      </w:rPr>
    </w:lvl>
    <w:lvl w:ilvl="5" w:tplc="F6909EE8">
      <w:numFmt w:val="bullet"/>
      <w:lvlText w:val="•"/>
      <w:lvlJc w:val="left"/>
      <w:pPr>
        <w:ind w:left="6290" w:hanging="361"/>
      </w:pPr>
      <w:rPr>
        <w:rFonts w:hint="default"/>
      </w:rPr>
    </w:lvl>
    <w:lvl w:ilvl="6" w:tplc="C2B88E20">
      <w:numFmt w:val="bullet"/>
      <w:lvlText w:val="•"/>
      <w:lvlJc w:val="left"/>
      <w:pPr>
        <w:ind w:left="6952" w:hanging="361"/>
      </w:pPr>
      <w:rPr>
        <w:rFonts w:hint="default"/>
      </w:rPr>
    </w:lvl>
    <w:lvl w:ilvl="7" w:tplc="E9B2F278">
      <w:numFmt w:val="bullet"/>
      <w:lvlText w:val="•"/>
      <w:lvlJc w:val="left"/>
      <w:pPr>
        <w:ind w:left="7614" w:hanging="361"/>
      </w:pPr>
      <w:rPr>
        <w:rFonts w:hint="default"/>
      </w:rPr>
    </w:lvl>
    <w:lvl w:ilvl="8" w:tplc="6DC0CE44">
      <w:numFmt w:val="bullet"/>
      <w:lvlText w:val="•"/>
      <w:lvlJc w:val="left"/>
      <w:pPr>
        <w:ind w:left="8276" w:hanging="361"/>
      </w:pPr>
      <w:rPr>
        <w:rFonts w:hint="default"/>
      </w:rPr>
    </w:lvl>
  </w:abstractNum>
  <w:num w:numId="1">
    <w:abstractNumId w:val="2"/>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16"/>
    <w:rsid w:val="00003D67"/>
    <w:rsid w:val="000074F5"/>
    <w:rsid w:val="00095490"/>
    <w:rsid w:val="00187878"/>
    <w:rsid w:val="001B5387"/>
    <w:rsid w:val="002B5BA6"/>
    <w:rsid w:val="00347782"/>
    <w:rsid w:val="00385D73"/>
    <w:rsid w:val="0039172E"/>
    <w:rsid w:val="004E1024"/>
    <w:rsid w:val="004F48CB"/>
    <w:rsid w:val="005068D0"/>
    <w:rsid w:val="005536A5"/>
    <w:rsid w:val="006D303A"/>
    <w:rsid w:val="007028EA"/>
    <w:rsid w:val="007F25EA"/>
    <w:rsid w:val="007F742E"/>
    <w:rsid w:val="008314F0"/>
    <w:rsid w:val="0089312F"/>
    <w:rsid w:val="008A1B55"/>
    <w:rsid w:val="00916016"/>
    <w:rsid w:val="00922060"/>
    <w:rsid w:val="00AA6F5F"/>
    <w:rsid w:val="00B71820"/>
    <w:rsid w:val="00D040F6"/>
    <w:rsid w:val="00D8652E"/>
    <w:rsid w:val="00D961E2"/>
    <w:rsid w:val="00DD7AE4"/>
    <w:rsid w:val="00EE4A92"/>
    <w:rsid w:val="00F801FA"/>
    <w:rsid w:val="00F87195"/>
    <w:rsid w:val="00FD19A0"/>
    <w:rsid w:val="00FD2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9D3A"/>
  <w15:docId w15:val="{6C208B0E-931A-428B-9C32-3F771814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0" w:hanging="72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2D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DE5"/>
    <w:rPr>
      <w:rFonts w:ascii="Segoe UI" w:eastAsia="Arial" w:hAnsi="Segoe UI" w:cs="Segoe UI"/>
      <w:sz w:val="18"/>
      <w:szCs w:val="18"/>
    </w:rPr>
  </w:style>
  <w:style w:type="paragraph" w:styleId="Revision">
    <w:name w:val="Revision"/>
    <w:hidden/>
    <w:uiPriority w:val="99"/>
    <w:semiHidden/>
    <w:rsid w:val="007F742E"/>
    <w:pPr>
      <w:widowControl/>
      <w:autoSpaceDE/>
      <w:autoSpaceDN/>
    </w:pPr>
    <w:rPr>
      <w:rFonts w:ascii="Arial" w:eastAsia="Arial" w:hAnsi="Arial" w:cs="Arial"/>
    </w:rPr>
  </w:style>
  <w:style w:type="paragraph" w:styleId="PlainText">
    <w:name w:val="Plain Text"/>
    <w:basedOn w:val="Normal"/>
    <w:link w:val="PlainTextChar"/>
    <w:uiPriority w:val="99"/>
    <w:unhideWhenUsed/>
    <w:rsid w:val="00FD19A0"/>
    <w:pPr>
      <w:widowControl/>
      <w:autoSpaceDE/>
      <w:autoSpaceDN/>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19A0"/>
    <w:rPr>
      <w:rFonts w:ascii="Consolas" w:hAnsi="Consolas" w:cs="Consolas"/>
      <w:sz w:val="21"/>
      <w:szCs w:val="21"/>
    </w:rPr>
  </w:style>
  <w:style w:type="character" w:styleId="Hyperlink">
    <w:name w:val="Hyperlink"/>
    <w:basedOn w:val="DefaultParagraphFont"/>
    <w:uiPriority w:val="99"/>
    <w:unhideWhenUsed/>
    <w:rsid w:val="00FD19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ccess.zoom.us/rec/play/6JN7Ju-gqz83HtWdsgSDUf55W9W5L_2s0HMYrqYPxRrnAiVWYVqnYuQbauYOPzMgEPoBJaoW231aKiGG?startTime=1583439735000" TargetMode="External"/><Relationship Id="rId5" Type="http://schemas.openxmlformats.org/officeDocument/2006/relationships/hyperlink" Target="mailto:tichelle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SENATE AND SENATE COMMITTEES meeting protocol, v3</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SENATE AND SENATE COMMITTEES meeting protocol, v3</dc:title>
  <dc:creator>edaponte</dc:creator>
  <cp:lastModifiedBy>Tichelle Schram</cp:lastModifiedBy>
  <cp:revision>2</cp:revision>
  <dcterms:created xsi:type="dcterms:W3CDTF">2020-06-10T02:39:00Z</dcterms:created>
  <dcterms:modified xsi:type="dcterms:W3CDTF">2020-06-10T02:39:00Z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2020-05-01T00:00:00Z</vt:filetime>
  </property>
  <property fmtid="{D5CDD505-2E9C-101B-9397-08002B2CF9AE}" pid="3" name="Creator">
    <vt:lpwstr>PScript5.dll Version 5.2.2</vt:lpwstr>
  </property>
  <property fmtid="{D5CDD505-2E9C-101B-9397-08002B2CF9AE}" pid="4" name="LastSaved">
    <vt:filetime>2020-05-08T00:00:00Z</vt:filetime>
  </property>
</Properties>
</file>