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21A57B6D"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113D21">
        <w:rPr>
          <w:b/>
          <w:sz w:val="36"/>
        </w:rPr>
        <w:t>, Jan. 22</w:t>
      </w:r>
      <w:r w:rsidR="00BF6947" w:rsidRPr="003162CD">
        <w:rPr>
          <w:b/>
          <w:sz w:val="36"/>
        </w:rPr>
        <w:t>,</w:t>
      </w:r>
      <w:r w:rsidR="00113D21">
        <w:rPr>
          <w:b/>
          <w:sz w:val="36"/>
        </w:rPr>
        <w:t xml:space="preserve"> 2019</w:t>
      </w:r>
    </w:p>
    <w:p w14:paraId="7F7239C7" w14:textId="0709A53C"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824D5C">
        <w:rPr>
          <w:b/>
          <w:sz w:val="36"/>
        </w:rPr>
        <w:t>Approved Feb. 5, 2019</w:t>
      </w:r>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39325849" w:rsidR="00670DE5" w:rsidRDefault="00667912" w:rsidP="00670DE5">
      <w:pPr>
        <w:pStyle w:val="ListParagraph"/>
        <w:tabs>
          <w:tab w:val="center" w:pos="4680"/>
          <w:tab w:val="left" w:pos="6489"/>
        </w:tabs>
        <w:ind w:left="1080"/>
        <w:rPr>
          <w:sz w:val="32"/>
        </w:rPr>
      </w:pPr>
      <w:r w:rsidRPr="00667912">
        <w:rPr>
          <w:sz w:val="32"/>
        </w:rPr>
        <w:t>Todd Copeland</w:t>
      </w:r>
      <w:r>
        <w:rPr>
          <w:sz w:val="32"/>
        </w:rPr>
        <w:tab/>
      </w:r>
      <w:r>
        <w:rPr>
          <w:sz w:val="32"/>
        </w:rPr>
        <w:tab/>
      </w:r>
      <w:r w:rsidRPr="00667912">
        <w:rPr>
          <w:sz w:val="32"/>
        </w:rPr>
        <w:t xml:space="preserve">Brian </w:t>
      </w:r>
      <w:proofErr w:type="spellStart"/>
      <w:r w:rsidRPr="00667912">
        <w:rPr>
          <w:sz w:val="32"/>
        </w:rPr>
        <w:t>Heessels</w:t>
      </w:r>
      <w:proofErr w:type="spellEnd"/>
      <w:r w:rsidR="00670DE5">
        <w:rPr>
          <w:sz w:val="32"/>
        </w:rPr>
        <w:tab/>
      </w:r>
      <w:r w:rsidR="00670DE5">
        <w:rPr>
          <w:sz w:val="32"/>
        </w:rPr>
        <w:tab/>
      </w:r>
    </w:p>
    <w:p w14:paraId="795189B9" w14:textId="0B9D4D4E" w:rsidR="00670DE5" w:rsidRPr="00670DE5" w:rsidRDefault="00113D21" w:rsidP="00670DE5">
      <w:pPr>
        <w:pStyle w:val="ListParagraph"/>
        <w:tabs>
          <w:tab w:val="center" w:pos="4680"/>
          <w:tab w:val="left" w:pos="6489"/>
        </w:tabs>
        <w:ind w:left="1080"/>
        <w:rPr>
          <w:sz w:val="32"/>
        </w:rPr>
      </w:pPr>
      <w:r w:rsidRPr="00113D21">
        <w:rPr>
          <w:sz w:val="32"/>
        </w:rPr>
        <w:t xml:space="preserve">Mark </w:t>
      </w:r>
      <w:proofErr w:type="spellStart"/>
      <w:r w:rsidRPr="00113D21">
        <w:rPr>
          <w:sz w:val="32"/>
        </w:rPr>
        <w:t>Schram</w:t>
      </w:r>
      <w:proofErr w:type="spellEnd"/>
      <w:r w:rsidR="00670DE5">
        <w:rPr>
          <w:sz w:val="32"/>
        </w:rPr>
        <w:tab/>
      </w:r>
      <w:r w:rsidR="00670DE5">
        <w:rPr>
          <w:sz w:val="32"/>
        </w:rPr>
        <w:tab/>
        <w:t xml:space="preserve">Paul </w:t>
      </w:r>
      <w:proofErr w:type="spellStart"/>
      <w:r w:rsidR="00670DE5">
        <w:rPr>
          <w:sz w:val="32"/>
        </w:rPr>
        <w:t>Walkom</w:t>
      </w:r>
      <w:proofErr w:type="spellEnd"/>
    </w:p>
    <w:p w14:paraId="2DAFBD84" w14:textId="7A455885" w:rsidR="00670DE5" w:rsidRDefault="00113D21" w:rsidP="00670DE5">
      <w:pPr>
        <w:pStyle w:val="ListParagraph"/>
        <w:tabs>
          <w:tab w:val="center" w:pos="4680"/>
          <w:tab w:val="left" w:pos="6489"/>
        </w:tabs>
        <w:ind w:left="1080"/>
        <w:rPr>
          <w:sz w:val="32"/>
        </w:rPr>
      </w:pPr>
      <w:r>
        <w:rPr>
          <w:sz w:val="32"/>
        </w:rPr>
        <w:t xml:space="preserve">Sue </w:t>
      </w:r>
      <w:proofErr w:type="spellStart"/>
      <w:r>
        <w:rPr>
          <w:sz w:val="32"/>
        </w:rPr>
        <w:t>Lidbetter</w:t>
      </w:r>
      <w:proofErr w:type="spellEnd"/>
      <w:r>
        <w:rPr>
          <w:sz w:val="32"/>
        </w:rPr>
        <w:t xml:space="preserve"> </w:t>
      </w:r>
      <w:r>
        <w:rPr>
          <w:sz w:val="32"/>
        </w:rPr>
        <w:tab/>
      </w:r>
      <w:r>
        <w:rPr>
          <w:sz w:val="32"/>
        </w:rPr>
        <w:tab/>
        <w:t>Trish Brennan</w:t>
      </w:r>
      <w:r w:rsidR="00670DE5">
        <w:rPr>
          <w:sz w:val="32"/>
        </w:rPr>
        <w:tab/>
      </w:r>
      <w:r w:rsidR="00670DE5">
        <w:rPr>
          <w:sz w:val="32"/>
        </w:rPr>
        <w:tab/>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27E77E3B" w14:textId="1E216983" w:rsidR="00856312" w:rsidRDefault="00113D21" w:rsidP="00B74AF9">
      <w:pPr>
        <w:pStyle w:val="ListParagraph"/>
        <w:tabs>
          <w:tab w:val="center" w:pos="4680"/>
          <w:tab w:val="left" w:pos="6489"/>
        </w:tabs>
        <w:ind w:left="1080"/>
        <w:rPr>
          <w:sz w:val="32"/>
        </w:rPr>
      </w:pPr>
      <w:r>
        <w:rPr>
          <w:sz w:val="32"/>
        </w:rPr>
        <w:t xml:space="preserve">Grant McNair </w:t>
      </w:r>
      <w:r>
        <w:rPr>
          <w:sz w:val="32"/>
        </w:rPr>
        <w:tab/>
      </w:r>
      <w:r>
        <w:rPr>
          <w:sz w:val="32"/>
        </w:rPr>
        <w:tab/>
        <w:t>Mike Harding</w:t>
      </w:r>
      <w:r w:rsidR="00E3764D">
        <w:rPr>
          <w:sz w:val="32"/>
        </w:rPr>
        <w:tab/>
      </w:r>
      <w:r w:rsidR="00E3764D">
        <w:rPr>
          <w:sz w:val="32"/>
        </w:rPr>
        <w:tab/>
      </w:r>
    </w:p>
    <w:p w14:paraId="1430964C" w14:textId="6F03EF20" w:rsidR="00B74AF9" w:rsidRDefault="00B74AF9" w:rsidP="00B74AF9">
      <w:pPr>
        <w:pStyle w:val="ListParagraph"/>
        <w:tabs>
          <w:tab w:val="center" w:pos="4680"/>
          <w:tab w:val="left" w:pos="6489"/>
        </w:tabs>
        <w:ind w:left="1080"/>
        <w:rPr>
          <w:sz w:val="32"/>
        </w:rPr>
      </w:pPr>
      <w:r>
        <w:rPr>
          <w:sz w:val="32"/>
        </w:rPr>
        <w:t xml:space="preserve">Candace </w:t>
      </w:r>
      <w:proofErr w:type="spellStart"/>
      <w:r>
        <w:rPr>
          <w:sz w:val="32"/>
        </w:rPr>
        <w:t>Philpitt</w:t>
      </w:r>
      <w:proofErr w:type="spellEnd"/>
      <w:r>
        <w:rPr>
          <w:sz w:val="32"/>
        </w:rPr>
        <w:tab/>
      </w:r>
      <w:r>
        <w:rPr>
          <w:sz w:val="32"/>
        </w:rPr>
        <w:tab/>
      </w:r>
    </w:p>
    <w:p w14:paraId="270291F1" w14:textId="77777777" w:rsidR="00B74AF9" w:rsidRPr="00B74AF9" w:rsidRDefault="00B74AF9" w:rsidP="00B74AF9">
      <w:pPr>
        <w:pStyle w:val="ListParagraph"/>
        <w:tabs>
          <w:tab w:val="center" w:pos="4680"/>
          <w:tab w:val="left" w:pos="6489"/>
        </w:tabs>
        <w:ind w:left="1080"/>
        <w:rPr>
          <w:sz w:val="32"/>
        </w:rPr>
      </w:pPr>
    </w:p>
    <w:p w14:paraId="76E264EA" w14:textId="375A6E07" w:rsidR="00992F57" w:rsidRDefault="00113D21" w:rsidP="00C20E97">
      <w:pPr>
        <w:pStyle w:val="ListParagraph"/>
        <w:numPr>
          <w:ilvl w:val="0"/>
          <w:numId w:val="32"/>
        </w:numPr>
        <w:spacing w:after="160" w:line="259" w:lineRule="auto"/>
        <w:rPr>
          <w:sz w:val="28"/>
        </w:rPr>
      </w:pPr>
      <w:r>
        <w:rPr>
          <w:sz w:val="28"/>
        </w:rPr>
        <w:t>CP</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M</w:t>
      </w:r>
      <w:r w:rsidR="00B74AF9">
        <w:rPr>
          <w:sz w:val="28"/>
        </w:rPr>
        <w:t>S</w:t>
      </w:r>
      <w:r w:rsidR="00C20E97">
        <w:rPr>
          <w:sz w:val="28"/>
        </w:rPr>
        <w:t xml:space="preserve">.  Carried. </w:t>
      </w:r>
    </w:p>
    <w:p w14:paraId="68BAD097" w14:textId="4B302F8B" w:rsidR="007904F8" w:rsidRDefault="00113D21" w:rsidP="00C20E97">
      <w:pPr>
        <w:pStyle w:val="ListParagraph"/>
        <w:numPr>
          <w:ilvl w:val="0"/>
          <w:numId w:val="32"/>
        </w:numPr>
        <w:spacing w:after="160" w:line="259" w:lineRule="auto"/>
        <w:rPr>
          <w:sz w:val="28"/>
        </w:rPr>
      </w:pPr>
      <w:r>
        <w:rPr>
          <w:sz w:val="28"/>
        </w:rPr>
        <w:t>BH</w:t>
      </w:r>
      <w:r w:rsidR="007904F8">
        <w:rPr>
          <w:sz w:val="28"/>
        </w:rPr>
        <w:t xml:space="preserve"> made a motion to accept the minutes from </w:t>
      </w:r>
      <w:r>
        <w:rPr>
          <w:sz w:val="28"/>
        </w:rPr>
        <w:t>Dec. 18</w:t>
      </w:r>
      <w:r w:rsidR="007904F8">
        <w:rPr>
          <w:sz w:val="28"/>
        </w:rPr>
        <w:t>, 2018.  2</w:t>
      </w:r>
      <w:r w:rsidR="007904F8" w:rsidRPr="007904F8">
        <w:rPr>
          <w:sz w:val="28"/>
          <w:vertAlign w:val="superscript"/>
        </w:rPr>
        <w:t>nd</w:t>
      </w:r>
      <w:r w:rsidR="00667912">
        <w:rPr>
          <w:sz w:val="28"/>
        </w:rPr>
        <w:t xml:space="preserve"> by </w:t>
      </w:r>
      <w:r>
        <w:rPr>
          <w:sz w:val="28"/>
        </w:rPr>
        <w:t>SP</w:t>
      </w:r>
      <w:r w:rsidR="007904F8">
        <w:rPr>
          <w:sz w:val="28"/>
        </w:rPr>
        <w:t>.  Carried.</w:t>
      </w:r>
    </w:p>
    <w:p w14:paraId="318989B3" w14:textId="77B9027F" w:rsidR="00992F57" w:rsidRDefault="00CD50AC" w:rsidP="00C20E97">
      <w:pPr>
        <w:pStyle w:val="ListParagraph"/>
        <w:numPr>
          <w:ilvl w:val="0"/>
          <w:numId w:val="32"/>
        </w:numPr>
        <w:spacing w:after="160" w:line="259" w:lineRule="auto"/>
        <w:rPr>
          <w:sz w:val="28"/>
        </w:rPr>
      </w:pPr>
      <w:r>
        <w:rPr>
          <w:sz w:val="28"/>
        </w:rPr>
        <w:t>T</w:t>
      </w:r>
      <w:r w:rsidR="00992F57" w:rsidRPr="00C20E97">
        <w:rPr>
          <w:sz w:val="28"/>
        </w:rPr>
        <w:t>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113D21">
        <w:rPr>
          <w:sz w:val="28"/>
        </w:rPr>
        <w:t>TB</w:t>
      </w:r>
      <w:r w:rsidR="00C20E97">
        <w:rPr>
          <w:sz w:val="28"/>
        </w:rPr>
        <w:t xml:space="preserve">.  Carried. </w:t>
      </w:r>
    </w:p>
    <w:p w14:paraId="5FD4888C" w14:textId="5260CAF1" w:rsidR="00113D21" w:rsidRDefault="00113D21" w:rsidP="00CD50AC">
      <w:pPr>
        <w:pStyle w:val="ListParagraph"/>
        <w:spacing w:after="160" w:line="259" w:lineRule="auto"/>
        <w:ind w:left="1440"/>
        <w:rPr>
          <w:sz w:val="28"/>
          <w:lang w:val="en-CA"/>
        </w:rPr>
      </w:pPr>
      <w:proofErr w:type="spellStart"/>
      <w:proofErr w:type="gramStart"/>
      <w:r w:rsidRPr="00113D21">
        <w:rPr>
          <w:sz w:val="28"/>
          <w:lang w:val="en-CA"/>
        </w:rPr>
        <w:t>Mun</w:t>
      </w:r>
      <w:proofErr w:type="spellEnd"/>
      <w:r w:rsidRPr="00113D21">
        <w:rPr>
          <w:sz w:val="28"/>
          <w:lang w:val="en-CA"/>
        </w:rPr>
        <w:t>.</w:t>
      </w:r>
      <w:proofErr w:type="gramEnd"/>
      <w:r w:rsidRPr="00113D21">
        <w:rPr>
          <w:sz w:val="28"/>
          <w:lang w:val="en-CA"/>
        </w:rPr>
        <w:t xml:space="preserve"> </w:t>
      </w:r>
      <w:proofErr w:type="gramStart"/>
      <w:r w:rsidRPr="00113D21">
        <w:rPr>
          <w:sz w:val="28"/>
          <w:lang w:val="en-CA"/>
        </w:rPr>
        <w:t>of</w:t>
      </w:r>
      <w:proofErr w:type="gramEnd"/>
      <w:r w:rsidRPr="00113D21">
        <w:rPr>
          <w:sz w:val="28"/>
          <w:lang w:val="en-CA"/>
        </w:rPr>
        <w:t xml:space="preserve"> Middlesex Centre        $38</w:t>
      </w:r>
      <w:r>
        <w:rPr>
          <w:sz w:val="28"/>
          <w:lang w:val="en-CA"/>
        </w:rPr>
        <w:t>720.58</w:t>
      </w:r>
      <w:r w:rsidRPr="00113D21">
        <w:rPr>
          <w:sz w:val="28"/>
          <w:lang w:val="en-CA"/>
        </w:rPr>
        <w:t xml:space="preserve"> (ice rental)</w:t>
      </w:r>
    </w:p>
    <w:p w14:paraId="0E03D346" w14:textId="1720343E" w:rsidR="00CD50AC" w:rsidRDefault="00CD50AC" w:rsidP="00CD50AC">
      <w:pPr>
        <w:pStyle w:val="ListParagraph"/>
        <w:spacing w:after="160" w:line="259" w:lineRule="auto"/>
        <w:ind w:left="1440"/>
        <w:rPr>
          <w:sz w:val="28"/>
          <w:lang w:val="en-CA"/>
        </w:rPr>
      </w:pPr>
      <w:r w:rsidRPr="00CD50AC">
        <w:rPr>
          <w:sz w:val="28"/>
          <w:lang w:val="en-CA"/>
        </w:rPr>
        <w:t xml:space="preserve">MC Referee's </w:t>
      </w:r>
      <w:proofErr w:type="spellStart"/>
      <w:r w:rsidRPr="00CD50AC">
        <w:rPr>
          <w:sz w:val="28"/>
          <w:lang w:val="en-CA"/>
        </w:rPr>
        <w:t>Assoc</w:t>
      </w:r>
      <w:proofErr w:type="spellEnd"/>
      <w:r w:rsidRPr="00CD50AC">
        <w:rPr>
          <w:sz w:val="28"/>
          <w:lang w:val="en-CA"/>
        </w:rPr>
        <w:t>                    $</w:t>
      </w:r>
      <w:r w:rsidR="00113D21">
        <w:rPr>
          <w:sz w:val="28"/>
          <w:lang w:val="en-CA"/>
        </w:rPr>
        <w:t>3632.00</w:t>
      </w:r>
    </w:p>
    <w:p w14:paraId="4980F82D" w14:textId="524A6E82" w:rsidR="00113D21" w:rsidRDefault="00113D21" w:rsidP="00CD50AC">
      <w:pPr>
        <w:pStyle w:val="ListParagraph"/>
        <w:spacing w:after="160" w:line="259" w:lineRule="auto"/>
        <w:ind w:left="1440"/>
        <w:rPr>
          <w:sz w:val="28"/>
          <w:lang w:val="en-CA"/>
        </w:rPr>
      </w:pPr>
      <w:r>
        <w:rPr>
          <w:sz w:val="28"/>
          <w:lang w:val="en-CA"/>
        </w:rPr>
        <w:t>Mike Harding (Liquor for Lucan Irish game) $860.62</w:t>
      </w:r>
    </w:p>
    <w:p w14:paraId="73BDC563" w14:textId="77777777" w:rsidR="00113D21" w:rsidRPr="00CD50AC" w:rsidRDefault="00113D21" w:rsidP="00CD50AC">
      <w:pPr>
        <w:pStyle w:val="ListParagraph"/>
        <w:spacing w:after="160" w:line="259" w:lineRule="auto"/>
        <w:ind w:left="1440"/>
        <w:rPr>
          <w:sz w:val="28"/>
          <w:lang w:val="en-CA"/>
        </w:rPr>
      </w:pPr>
    </w:p>
    <w:p w14:paraId="218D45D0" w14:textId="68090C1E" w:rsidR="00CD50AC" w:rsidRDefault="008A1B69"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 </w:t>
      </w:r>
      <w:r w:rsidR="00113D21">
        <w:rPr>
          <w:sz w:val="28"/>
        </w:rPr>
        <w:t>Hockey Canada Skills Development Camp – 82 participants enjoyed the camp.  Great feedback was received.  Due to the high participation, Hockey Canada may consider IMHA for future programs.  IMHA will receive $800 from Hockey Canada to cover expenses.</w:t>
      </w:r>
    </w:p>
    <w:p w14:paraId="0C672D31" w14:textId="1E240CBA" w:rsidR="008B1425" w:rsidRDefault="008A1B69" w:rsidP="00992F57">
      <w:pPr>
        <w:pStyle w:val="ListParagraph"/>
        <w:numPr>
          <w:ilvl w:val="0"/>
          <w:numId w:val="32"/>
        </w:numPr>
        <w:shd w:val="clear" w:color="auto" w:fill="FFFFFF"/>
        <w:spacing w:before="100" w:beforeAutospacing="1" w:after="100" w:afterAutospacing="1" w:line="240" w:lineRule="auto"/>
        <w:rPr>
          <w:sz w:val="28"/>
        </w:rPr>
      </w:pPr>
      <w:r>
        <w:rPr>
          <w:sz w:val="28"/>
        </w:rPr>
        <w:lastRenderedPageBreak/>
        <w:t xml:space="preserve">TC - </w:t>
      </w:r>
      <w:r w:rsidR="00113D21">
        <w:rPr>
          <w:sz w:val="28"/>
        </w:rPr>
        <w:t>OMHA/OWHA will be implementing new changes to player development up</w:t>
      </w:r>
      <w:r>
        <w:rPr>
          <w:sz w:val="28"/>
        </w:rPr>
        <w:t xml:space="preserve"> to the age of Atom.  There will be specific guidelines that all associations will be required to follow.  ACTION – These changes will be posted on the IMHA website in August, with a special information meeting held for the parents of Novice aged players to attend.</w:t>
      </w:r>
    </w:p>
    <w:p w14:paraId="4C4E77CE" w14:textId="78DBAA60" w:rsidR="008A1B69" w:rsidRDefault="008A1B69" w:rsidP="0010688F">
      <w:pPr>
        <w:pStyle w:val="ListParagraph"/>
        <w:numPr>
          <w:ilvl w:val="0"/>
          <w:numId w:val="32"/>
        </w:numPr>
        <w:shd w:val="clear" w:color="auto" w:fill="FFFFFF"/>
        <w:spacing w:before="100" w:beforeAutospacing="1" w:after="100" w:afterAutospacing="1" w:line="240" w:lineRule="auto"/>
        <w:rPr>
          <w:sz w:val="28"/>
        </w:rPr>
      </w:pPr>
      <w:r>
        <w:rPr>
          <w:sz w:val="28"/>
        </w:rPr>
        <w:t>TC - Development Ice Allocation Plan was reviewed.  The next few weeks of development ice have been allocated.  Suggestion made to stop development ice due to playoff schedules and give this ice time to the IDP/Tyke/Novice teams.  ACTION – TC and BH will follow up with MT to develop the remaining development schedule and will post on the IMHA website.</w:t>
      </w:r>
    </w:p>
    <w:p w14:paraId="184D7FD5" w14:textId="6628C315" w:rsidR="008A1B69" w:rsidRDefault="008A1B69" w:rsidP="0010688F">
      <w:pPr>
        <w:pStyle w:val="ListParagraph"/>
        <w:numPr>
          <w:ilvl w:val="0"/>
          <w:numId w:val="32"/>
        </w:numPr>
        <w:shd w:val="clear" w:color="auto" w:fill="FFFFFF"/>
        <w:spacing w:before="100" w:beforeAutospacing="1" w:after="100" w:afterAutospacing="1" w:line="240" w:lineRule="auto"/>
        <w:rPr>
          <w:sz w:val="28"/>
        </w:rPr>
      </w:pPr>
      <w:r>
        <w:rPr>
          <w:sz w:val="28"/>
        </w:rPr>
        <w:t>PW - OWHA reclassification of the Midget Girls C team will be reviewed at a meeting on Friday, Jan. 25, 2019 to determine a final decision.</w:t>
      </w:r>
    </w:p>
    <w:p w14:paraId="44D0F424" w14:textId="2BF2210D" w:rsidR="008A1B69" w:rsidRDefault="008A1B69" w:rsidP="0010688F">
      <w:pPr>
        <w:pStyle w:val="ListParagraph"/>
        <w:numPr>
          <w:ilvl w:val="0"/>
          <w:numId w:val="32"/>
        </w:numPr>
        <w:shd w:val="clear" w:color="auto" w:fill="FFFFFF"/>
        <w:spacing w:before="100" w:beforeAutospacing="1" w:after="100" w:afterAutospacing="1" w:line="240" w:lineRule="auto"/>
        <w:rPr>
          <w:sz w:val="28"/>
        </w:rPr>
      </w:pPr>
      <w:r>
        <w:rPr>
          <w:sz w:val="28"/>
        </w:rPr>
        <w:t>TS made a suggestion to have the webmaster move the Complaint Link to a location easy for members to access.  ACTION – BH will follow up with Kim Simpson.</w:t>
      </w:r>
    </w:p>
    <w:p w14:paraId="38CCD41D" w14:textId="11F16EF5" w:rsidR="00067972" w:rsidRDefault="008A1B69" w:rsidP="0010688F">
      <w:pPr>
        <w:pStyle w:val="ListParagraph"/>
        <w:numPr>
          <w:ilvl w:val="0"/>
          <w:numId w:val="32"/>
        </w:numPr>
        <w:shd w:val="clear" w:color="auto" w:fill="FFFFFF"/>
        <w:spacing w:before="100" w:beforeAutospacing="1" w:after="100" w:afterAutospacing="1" w:line="240" w:lineRule="auto"/>
        <w:rPr>
          <w:sz w:val="28"/>
        </w:rPr>
      </w:pPr>
      <w:r w:rsidRPr="008A1B69">
        <w:rPr>
          <w:sz w:val="28"/>
        </w:rPr>
        <w:t xml:space="preserve">TB - </w:t>
      </w:r>
      <w:r w:rsidR="00067972" w:rsidRPr="008A1B69">
        <w:rPr>
          <w:sz w:val="28"/>
        </w:rPr>
        <w:t xml:space="preserve">Fundraising update – </w:t>
      </w:r>
      <w:r>
        <w:rPr>
          <w:sz w:val="28"/>
        </w:rPr>
        <w:t xml:space="preserve">The last Lucan Irish game was well attended with </w:t>
      </w:r>
      <w:r w:rsidR="00824D5C">
        <w:rPr>
          <w:sz w:val="28"/>
        </w:rPr>
        <w:t xml:space="preserve">approximately </w:t>
      </w:r>
      <w:bookmarkStart w:id="0" w:name="_GoBack"/>
      <w:bookmarkEnd w:id="0"/>
      <w:r>
        <w:rPr>
          <w:sz w:val="28"/>
        </w:rPr>
        <w:t>300 fans in the stands</w:t>
      </w:r>
      <w:r w:rsidR="00824D5C">
        <w:rPr>
          <w:sz w:val="28"/>
        </w:rPr>
        <w:t>.</w:t>
      </w:r>
      <w:r>
        <w:rPr>
          <w:sz w:val="28"/>
        </w:rPr>
        <w:t xml:space="preserve">  HDI plans are well under way.  The fundraising committee met confirming details.  The IDP program will have the morning ice times, each player receiving their medals.  The Coaches game will be played from 5:00 – 7:00.  There are already 30+ coaches interested in playing, so may divide into 2 teams or have a mini tournament.  The arena will be fully licensed</w:t>
      </w:r>
      <w:r w:rsidR="00AA2523">
        <w:rPr>
          <w:sz w:val="28"/>
        </w:rPr>
        <w:t xml:space="preserve">, free chocolate milk will be offered to the children from the Dairy Farmers Association, Tim Hortons coffee, $2 puck shot, games are organized in the community </w:t>
      </w:r>
      <w:proofErr w:type="spellStart"/>
      <w:r w:rsidR="00AA2523">
        <w:rPr>
          <w:sz w:val="28"/>
        </w:rPr>
        <w:t>centre</w:t>
      </w:r>
      <w:proofErr w:type="spellEnd"/>
      <w:r w:rsidR="00AA2523">
        <w:rPr>
          <w:sz w:val="28"/>
        </w:rPr>
        <w:t xml:space="preserve"> with an option of a play all day bracelet.  The Mud Creek Band is confirmed for the evening adult social, live streaming the hockey game.  Promotion of the event will begin shortly.  </w:t>
      </w:r>
    </w:p>
    <w:p w14:paraId="51B91463" w14:textId="3312F426" w:rsidR="00AA2523" w:rsidRDefault="00AA2523" w:rsidP="0010688F">
      <w:pPr>
        <w:pStyle w:val="ListParagraph"/>
        <w:numPr>
          <w:ilvl w:val="0"/>
          <w:numId w:val="32"/>
        </w:numPr>
        <w:shd w:val="clear" w:color="auto" w:fill="FFFFFF"/>
        <w:spacing w:before="100" w:beforeAutospacing="1" w:after="100" w:afterAutospacing="1" w:line="240" w:lineRule="auto"/>
        <w:rPr>
          <w:sz w:val="28"/>
        </w:rPr>
      </w:pPr>
      <w:r>
        <w:rPr>
          <w:sz w:val="28"/>
        </w:rPr>
        <w:t>MH – McDonalds offers jerseys for Atom aged players both Home and Away, as well as special events for the teams throughout the season.  ACTION – MH will complete the application.</w:t>
      </w:r>
    </w:p>
    <w:p w14:paraId="7EE5058D" w14:textId="284AB8FF" w:rsidR="00AA2523" w:rsidRDefault="00AA2523" w:rsidP="0010688F">
      <w:pPr>
        <w:pStyle w:val="ListParagraph"/>
        <w:numPr>
          <w:ilvl w:val="0"/>
          <w:numId w:val="32"/>
        </w:numPr>
        <w:shd w:val="clear" w:color="auto" w:fill="FFFFFF"/>
        <w:spacing w:before="100" w:beforeAutospacing="1" w:after="100" w:afterAutospacing="1" w:line="240" w:lineRule="auto"/>
        <w:rPr>
          <w:sz w:val="28"/>
        </w:rPr>
      </w:pPr>
      <w:r>
        <w:rPr>
          <w:sz w:val="28"/>
        </w:rPr>
        <w:t>TB – There continues to be wasted ice times.  A suggestion was made to exchange ice with the Skating club as an option.</w:t>
      </w:r>
    </w:p>
    <w:p w14:paraId="55A7C5EF" w14:textId="5805C51A" w:rsidR="00AA2523" w:rsidRDefault="00AA2523" w:rsidP="0010688F">
      <w:pPr>
        <w:pStyle w:val="ListParagraph"/>
        <w:numPr>
          <w:ilvl w:val="0"/>
          <w:numId w:val="32"/>
        </w:numPr>
        <w:shd w:val="clear" w:color="auto" w:fill="FFFFFF"/>
        <w:spacing w:before="100" w:beforeAutospacing="1" w:after="100" w:afterAutospacing="1" w:line="240" w:lineRule="auto"/>
        <w:rPr>
          <w:sz w:val="28"/>
        </w:rPr>
      </w:pPr>
      <w:r>
        <w:rPr>
          <w:sz w:val="28"/>
        </w:rPr>
        <w:t>CP – all team rosters are now complete.  CP is developing a document to give to all coaches at the beginning of the season of the required credentials for all bench staff.</w:t>
      </w:r>
    </w:p>
    <w:p w14:paraId="154D4A15" w14:textId="42B595A7" w:rsidR="00AA2523" w:rsidRDefault="00AA2523" w:rsidP="0010688F">
      <w:pPr>
        <w:pStyle w:val="ListParagraph"/>
        <w:numPr>
          <w:ilvl w:val="0"/>
          <w:numId w:val="32"/>
        </w:numPr>
        <w:shd w:val="clear" w:color="auto" w:fill="FFFFFF"/>
        <w:spacing w:before="100" w:beforeAutospacing="1" w:after="100" w:afterAutospacing="1" w:line="240" w:lineRule="auto"/>
        <w:rPr>
          <w:sz w:val="28"/>
        </w:rPr>
      </w:pPr>
      <w:r>
        <w:rPr>
          <w:sz w:val="28"/>
        </w:rPr>
        <w:lastRenderedPageBreak/>
        <w:t xml:space="preserve">TB – is starting a Fundraising Committee document, outlining all </w:t>
      </w:r>
      <w:r w:rsidR="00DC225C">
        <w:rPr>
          <w:sz w:val="28"/>
        </w:rPr>
        <w:t>directors’</w:t>
      </w:r>
      <w:r>
        <w:rPr>
          <w:sz w:val="28"/>
        </w:rPr>
        <w:t xml:space="preserve"> responsibilities.  She encourages all directors to do the same for their area.</w:t>
      </w:r>
    </w:p>
    <w:p w14:paraId="5E4E2BB9" w14:textId="1E6B7D4C" w:rsidR="00AA2523" w:rsidRPr="008A1B69" w:rsidRDefault="00AA2523" w:rsidP="0010688F">
      <w:pPr>
        <w:pStyle w:val="ListParagraph"/>
        <w:numPr>
          <w:ilvl w:val="0"/>
          <w:numId w:val="32"/>
        </w:numPr>
        <w:shd w:val="clear" w:color="auto" w:fill="FFFFFF"/>
        <w:spacing w:before="100" w:beforeAutospacing="1" w:after="100" w:afterAutospacing="1" w:line="240" w:lineRule="auto"/>
        <w:rPr>
          <w:sz w:val="28"/>
        </w:rPr>
      </w:pPr>
      <w:r>
        <w:rPr>
          <w:sz w:val="28"/>
        </w:rPr>
        <w:t xml:space="preserve">BH shared the LM report on behalf of </w:t>
      </w:r>
      <w:r w:rsidR="00DC225C">
        <w:rPr>
          <w:sz w:val="28"/>
        </w:rPr>
        <w:t>JB.</w:t>
      </w:r>
      <w:r>
        <w:rPr>
          <w:sz w:val="28"/>
        </w:rPr>
        <w:t xml:space="preserve"> </w:t>
      </w:r>
      <w:r w:rsidR="005D25BE">
        <w:rPr>
          <w:sz w:val="28"/>
        </w:rPr>
        <w:t>LMLL has added a playoff rule addition of any player to receive 2- GM’s will be suspended for the remainder of the season.  LMLL has formed a subcommittee to review additional suspensions.  LMLL will also be monitoring teams &amp; players closely for repeat offenders of multiple suspensions.  1</w:t>
      </w:r>
      <w:r w:rsidR="005D25BE" w:rsidRPr="005D25BE">
        <w:rPr>
          <w:sz w:val="28"/>
          <w:vertAlign w:val="superscript"/>
        </w:rPr>
        <w:t>st</w:t>
      </w:r>
      <w:r w:rsidR="005D25BE">
        <w:rPr>
          <w:sz w:val="28"/>
        </w:rPr>
        <w:t xml:space="preserve"> playoff round begins Feb. 1.  The LMLL All-star game will be held in Pt. Edward on March 30</w:t>
      </w:r>
      <w:r w:rsidR="005D25BE" w:rsidRPr="005D25BE">
        <w:rPr>
          <w:sz w:val="28"/>
          <w:vertAlign w:val="superscript"/>
        </w:rPr>
        <w:t>th</w:t>
      </w:r>
      <w:r w:rsidR="005D25BE">
        <w:rPr>
          <w:sz w:val="28"/>
        </w:rPr>
        <w:t>.  The championship team of the LMLL playoffs will receive hats.  Invoices will be sent out shortly for game sheets.</w:t>
      </w:r>
    </w:p>
    <w:p w14:paraId="0DBF02AE" w14:textId="2EF84975" w:rsidR="00C85C7E" w:rsidRDefault="00C85C7E" w:rsidP="00DC225C">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DC225C">
        <w:rPr>
          <w:sz w:val="28"/>
        </w:rPr>
        <w:t xml:space="preserve">PW – Girls’ playoffs begin in February.  IMHA will not be hosting the all-star game this year.  PW will look to secure ice for the Esso Fun Day.  </w:t>
      </w:r>
    </w:p>
    <w:p w14:paraId="0626C8A0" w14:textId="1882998B" w:rsidR="00DC225C" w:rsidRDefault="00DC225C" w:rsidP="00DC225C">
      <w:pPr>
        <w:pStyle w:val="ListParagraph"/>
        <w:numPr>
          <w:ilvl w:val="0"/>
          <w:numId w:val="32"/>
        </w:numPr>
        <w:shd w:val="clear" w:color="auto" w:fill="FFFFFF"/>
        <w:spacing w:before="100" w:beforeAutospacing="1" w:after="100" w:afterAutospacing="1" w:line="240" w:lineRule="auto"/>
        <w:rPr>
          <w:sz w:val="28"/>
        </w:rPr>
      </w:pPr>
      <w:r>
        <w:rPr>
          <w:sz w:val="28"/>
        </w:rPr>
        <w:t>MS – Girls’ coaching interviews will begin in March due to spring tryouts.  ACTION – MS will post onto the website by Feb. 1 the girls coaching application process</w:t>
      </w:r>
    </w:p>
    <w:p w14:paraId="654928A9" w14:textId="1AEF71B9" w:rsidR="00DC225C" w:rsidRDefault="00DC225C" w:rsidP="00DC225C">
      <w:pPr>
        <w:pStyle w:val="ListParagraph"/>
        <w:numPr>
          <w:ilvl w:val="0"/>
          <w:numId w:val="32"/>
        </w:numPr>
        <w:shd w:val="clear" w:color="auto" w:fill="FFFFFF"/>
        <w:spacing w:before="100" w:beforeAutospacing="1" w:after="100" w:afterAutospacing="1" w:line="240" w:lineRule="auto"/>
        <w:rPr>
          <w:sz w:val="28"/>
        </w:rPr>
      </w:pPr>
      <w:r>
        <w:rPr>
          <w:sz w:val="28"/>
        </w:rPr>
        <w:t>SL – During the Tyke games, there are 3 teams in 1 dressing room.  ACTION – MH will contact the IDP/Tyke coaches to work out details of dressing room allocation.</w:t>
      </w:r>
    </w:p>
    <w:p w14:paraId="570CA3A9" w14:textId="7C3F3A37" w:rsidR="00DC225C" w:rsidRDefault="00DC225C" w:rsidP="00DC225C">
      <w:pPr>
        <w:pStyle w:val="ListParagraph"/>
        <w:numPr>
          <w:ilvl w:val="0"/>
          <w:numId w:val="32"/>
        </w:numPr>
        <w:shd w:val="clear" w:color="auto" w:fill="FFFFFF"/>
        <w:spacing w:before="100" w:beforeAutospacing="1" w:after="100" w:afterAutospacing="1" w:line="240" w:lineRule="auto"/>
        <w:rPr>
          <w:sz w:val="28"/>
        </w:rPr>
      </w:pPr>
      <w:r>
        <w:rPr>
          <w:sz w:val="28"/>
        </w:rPr>
        <w:t>SL – We will be transferring to on-line registration this season for all girl players.  ACTION – PW will send player information to SL to start imputing.</w:t>
      </w:r>
    </w:p>
    <w:p w14:paraId="05525269" w14:textId="3F2BB72E" w:rsidR="00DC225C" w:rsidRPr="00DC225C" w:rsidRDefault="00DC225C" w:rsidP="00DC225C">
      <w:pPr>
        <w:pStyle w:val="ListParagraph"/>
        <w:numPr>
          <w:ilvl w:val="0"/>
          <w:numId w:val="32"/>
        </w:numPr>
        <w:shd w:val="clear" w:color="auto" w:fill="FFFFFF"/>
        <w:spacing w:before="100" w:beforeAutospacing="1" w:after="100" w:afterAutospacing="1" w:line="240" w:lineRule="auto"/>
        <w:rPr>
          <w:sz w:val="28"/>
        </w:rPr>
      </w:pPr>
      <w:r w:rsidRPr="00DC225C">
        <w:rPr>
          <w:sz w:val="28"/>
        </w:rPr>
        <w:t>Next meeting February 5, 2019 @ 8:00 pm.</w:t>
      </w:r>
    </w:p>
    <w:p w14:paraId="5228A2E5" w14:textId="6636B4BB" w:rsidR="00992F57" w:rsidRPr="00DC225C" w:rsidRDefault="00DC225C" w:rsidP="00992F57">
      <w:pPr>
        <w:pStyle w:val="ListParagraph"/>
        <w:numPr>
          <w:ilvl w:val="0"/>
          <w:numId w:val="32"/>
        </w:numPr>
        <w:shd w:val="clear" w:color="auto" w:fill="FFFFFF"/>
        <w:spacing w:before="100" w:beforeAutospacing="1" w:after="100" w:afterAutospacing="1" w:line="240" w:lineRule="auto"/>
        <w:rPr>
          <w:sz w:val="28"/>
        </w:rPr>
      </w:pPr>
      <w:r w:rsidRPr="00DC225C">
        <w:rPr>
          <w:sz w:val="28"/>
        </w:rPr>
        <w:t>GM made a motion to adjourn the meeting.  2</w:t>
      </w:r>
      <w:r w:rsidRPr="00DC225C">
        <w:rPr>
          <w:sz w:val="28"/>
          <w:vertAlign w:val="superscript"/>
        </w:rPr>
        <w:t>nd</w:t>
      </w:r>
      <w:r w:rsidRPr="00DC225C">
        <w:rPr>
          <w:sz w:val="28"/>
        </w:rPr>
        <w:t xml:space="preserve"> by SP.  Carried</w:t>
      </w:r>
      <w:r w:rsidR="00ED34A2" w:rsidRPr="00DC225C">
        <w:rPr>
          <w:sz w:val="28"/>
        </w:rPr>
        <w:t xml:space="preserve"> </w:t>
      </w:r>
    </w:p>
    <w:sectPr w:rsidR="00992F57" w:rsidRPr="00DC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07D49"/>
    <w:multiLevelType w:val="hybridMultilevel"/>
    <w:tmpl w:val="427AAFB8"/>
    <w:lvl w:ilvl="0" w:tplc="D6563496">
      <w:numFmt w:val="bullet"/>
      <w:lvlText w:val="-"/>
      <w:lvlJc w:val="left"/>
      <w:pPr>
        <w:ind w:left="1364" w:hanging="360"/>
      </w:pPr>
      <w:rPr>
        <w:rFonts w:ascii="Calibri" w:eastAsiaTheme="minorHAnsi" w:hAnsi="Calibri" w:cstheme="minorBidi"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5">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6">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9"/>
  </w:num>
  <w:num w:numId="4">
    <w:abstractNumId w:val="8"/>
  </w:num>
  <w:num w:numId="5">
    <w:abstractNumId w:val="28"/>
  </w:num>
  <w:num w:numId="6">
    <w:abstractNumId w:val="25"/>
  </w:num>
  <w:num w:numId="7">
    <w:abstractNumId w:val="24"/>
  </w:num>
  <w:num w:numId="8">
    <w:abstractNumId w:val="19"/>
  </w:num>
  <w:num w:numId="9">
    <w:abstractNumId w:val="11"/>
  </w:num>
  <w:num w:numId="10">
    <w:abstractNumId w:val="18"/>
  </w:num>
  <w:num w:numId="11">
    <w:abstractNumId w:val="16"/>
  </w:num>
  <w:num w:numId="12">
    <w:abstractNumId w:val="33"/>
  </w:num>
  <w:num w:numId="13">
    <w:abstractNumId w:val="32"/>
  </w:num>
  <w:num w:numId="14">
    <w:abstractNumId w:val="0"/>
  </w:num>
  <w:num w:numId="15">
    <w:abstractNumId w:val="2"/>
  </w:num>
  <w:num w:numId="16">
    <w:abstractNumId w:val="35"/>
  </w:num>
  <w:num w:numId="17">
    <w:abstractNumId w:val="31"/>
  </w:num>
  <w:num w:numId="18">
    <w:abstractNumId w:val="4"/>
  </w:num>
  <w:num w:numId="19">
    <w:abstractNumId w:val="23"/>
  </w:num>
  <w:num w:numId="20">
    <w:abstractNumId w:val="34"/>
  </w:num>
  <w:num w:numId="21">
    <w:abstractNumId w:val="14"/>
  </w:num>
  <w:num w:numId="22">
    <w:abstractNumId w:val="27"/>
  </w:num>
  <w:num w:numId="23">
    <w:abstractNumId w:val="22"/>
  </w:num>
  <w:num w:numId="24">
    <w:abstractNumId w:val="5"/>
  </w:num>
  <w:num w:numId="25">
    <w:abstractNumId w:val="13"/>
  </w:num>
  <w:num w:numId="26">
    <w:abstractNumId w:val="7"/>
  </w:num>
  <w:num w:numId="27">
    <w:abstractNumId w:val="36"/>
  </w:num>
  <w:num w:numId="28">
    <w:abstractNumId w:val="30"/>
  </w:num>
  <w:num w:numId="29">
    <w:abstractNumId w:val="1"/>
  </w:num>
  <w:num w:numId="30">
    <w:abstractNumId w:val="37"/>
  </w:num>
  <w:num w:numId="31">
    <w:abstractNumId w:val="3"/>
  </w:num>
  <w:num w:numId="32">
    <w:abstractNumId w:val="17"/>
  </w:num>
  <w:num w:numId="33">
    <w:abstractNumId w:val="6"/>
  </w:num>
  <w:num w:numId="34">
    <w:abstractNumId w:val="15"/>
  </w:num>
  <w:num w:numId="35">
    <w:abstractNumId w:val="2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67972"/>
    <w:rsid w:val="00091E2B"/>
    <w:rsid w:val="0010688F"/>
    <w:rsid w:val="00112AB4"/>
    <w:rsid w:val="00113D21"/>
    <w:rsid w:val="00113E34"/>
    <w:rsid w:val="00123D3D"/>
    <w:rsid w:val="00124F44"/>
    <w:rsid w:val="00124FAC"/>
    <w:rsid w:val="00126C7D"/>
    <w:rsid w:val="00194D5D"/>
    <w:rsid w:val="00197C09"/>
    <w:rsid w:val="001A168D"/>
    <w:rsid w:val="001D7629"/>
    <w:rsid w:val="001E7C7A"/>
    <w:rsid w:val="00222AA7"/>
    <w:rsid w:val="0022659D"/>
    <w:rsid w:val="00226CB6"/>
    <w:rsid w:val="00237CFD"/>
    <w:rsid w:val="0024155A"/>
    <w:rsid w:val="00250F6C"/>
    <w:rsid w:val="002A1967"/>
    <w:rsid w:val="002A3FCD"/>
    <w:rsid w:val="002D7CF9"/>
    <w:rsid w:val="00306024"/>
    <w:rsid w:val="003162CD"/>
    <w:rsid w:val="003219C4"/>
    <w:rsid w:val="00322CEE"/>
    <w:rsid w:val="00357EC4"/>
    <w:rsid w:val="003877E4"/>
    <w:rsid w:val="003939FD"/>
    <w:rsid w:val="003952F8"/>
    <w:rsid w:val="003F7F2F"/>
    <w:rsid w:val="00421D24"/>
    <w:rsid w:val="004319A3"/>
    <w:rsid w:val="00435AFF"/>
    <w:rsid w:val="00447617"/>
    <w:rsid w:val="00474348"/>
    <w:rsid w:val="004C1771"/>
    <w:rsid w:val="004C24AD"/>
    <w:rsid w:val="004E4746"/>
    <w:rsid w:val="00501A18"/>
    <w:rsid w:val="00520C0A"/>
    <w:rsid w:val="005D1D80"/>
    <w:rsid w:val="005D25BE"/>
    <w:rsid w:val="005E7619"/>
    <w:rsid w:val="005F222E"/>
    <w:rsid w:val="005F53D6"/>
    <w:rsid w:val="00611FC3"/>
    <w:rsid w:val="00642B5E"/>
    <w:rsid w:val="006645C1"/>
    <w:rsid w:val="00667912"/>
    <w:rsid w:val="00670DE5"/>
    <w:rsid w:val="0069414E"/>
    <w:rsid w:val="00721666"/>
    <w:rsid w:val="0074136D"/>
    <w:rsid w:val="007505CD"/>
    <w:rsid w:val="00762B11"/>
    <w:rsid w:val="007904F8"/>
    <w:rsid w:val="00795788"/>
    <w:rsid w:val="007A714C"/>
    <w:rsid w:val="007C3278"/>
    <w:rsid w:val="007C4B04"/>
    <w:rsid w:val="00811E7F"/>
    <w:rsid w:val="0082098B"/>
    <w:rsid w:val="00824D5C"/>
    <w:rsid w:val="00856312"/>
    <w:rsid w:val="00884D74"/>
    <w:rsid w:val="00886312"/>
    <w:rsid w:val="008A1B69"/>
    <w:rsid w:val="008A2E50"/>
    <w:rsid w:val="008B1425"/>
    <w:rsid w:val="008B5C0F"/>
    <w:rsid w:val="008C1789"/>
    <w:rsid w:val="008E1040"/>
    <w:rsid w:val="009059A0"/>
    <w:rsid w:val="00912EF2"/>
    <w:rsid w:val="00923D2A"/>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2523"/>
    <w:rsid w:val="00AA4D1F"/>
    <w:rsid w:val="00AB2454"/>
    <w:rsid w:val="00AB6CAA"/>
    <w:rsid w:val="00AB7166"/>
    <w:rsid w:val="00AE0A09"/>
    <w:rsid w:val="00AF56D3"/>
    <w:rsid w:val="00AF76F7"/>
    <w:rsid w:val="00B55139"/>
    <w:rsid w:val="00B57FE1"/>
    <w:rsid w:val="00B63C35"/>
    <w:rsid w:val="00B64FAE"/>
    <w:rsid w:val="00B72148"/>
    <w:rsid w:val="00B74AF9"/>
    <w:rsid w:val="00B94794"/>
    <w:rsid w:val="00BA7CB5"/>
    <w:rsid w:val="00BC60AD"/>
    <w:rsid w:val="00BC6417"/>
    <w:rsid w:val="00BD52B8"/>
    <w:rsid w:val="00BF6947"/>
    <w:rsid w:val="00BF6EAF"/>
    <w:rsid w:val="00C20E97"/>
    <w:rsid w:val="00C24A3F"/>
    <w:rsid w:val="00C37EA1"/>
    <w:rsid w:val="00C74609"/>
    <w:rsid w:val="00C756CE"/>
    <w:rsid w:val="00C85C7E"/>
    <w:rsid w:val="00C90D97"/>
    <w:rsid w:val="00C974A1"/>
    <w:rsid w:val="00CA7C47"/>
    <w:rsid w:val="00CD50AC"/>
    <w:rsid w:val="00CD6A4B"/>
    <w:rsid w:val="00CD7591"/>
    <w:rsid w:val="00CF1E23"/>
    <w:rsid w:val="00D24237"/>
    <w:rsid w:val="00D42267"/>
    <w:rsid w:val="00D42821"/>
    <w:rsid w:val="00D54C66"/>
    <w:rsid w:val="00DB6797"/>
    <w:rsid w:val="00DC225C"/>
    <w:rsid w:val="00DC64FC"/>
    <w:rsid w:val="00E307F0"/>
    <w:rsid w:val="00E3764D"/>
    <w:rsid w:val="00E5531D"/>
    <w:rsid w:val="00E554A4"/>
    <w:rsid w:val="00EB2C7C"/>
    <w:rsid w:val="00ED34A2"/>
    <w:rsid w:val="00EE09EB"/>
    <w:rsid w:val="00EF03EA"/>
    <w:rsid w:val="00F15A17"/>
    <w:rsid w:val="00F543CC"/>
    <w:rsid w:val="00F56776"/>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221744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145181">
          <w:marLeft w:val="0"/>
          <w:marRight w:val="0"/>
          <w:marTop w:val="0"/>
          <w:marBottom w:val="0"/>
          <w:divBdr>
            <w:top w:val="none" w:sz="0" w:space="0" w:color="auto"/>
            <w:left w:val="none" w:sz="0" w:space="0" w:color="auto"/>
            <w:bottom w:val="none" w:sz="0" w:space="0" w:color="auto"/>
            <w:right w:val="none" w:sz="0" w:space="0" w:color="auto"/>
          </w:divBdr>
          <w:divsChild>
            <w:div w:id="1870483991">
              <w:marLeft w:val="0"/>
              <w:marRight w:val="0"/>
              <w:marTop w:val="0"/>
              <w:marBottom w:val="0"/>
              <w:divBdr>
                <w:top w:val="single" w:sz="6" w:space="0" w:color="999999"/>
                <w:left w:val="single" w:sz="6" w:space="0" w:color="999999"/>
                <w:bottom w:val="single" w:sz="6" w:space="0" w:color="999999"/>
                <w:right w:val="single" w:sz="6" w:space="0" w:color="999999"/>
              </w:divBdr>
              <w:divsChild>
                <w:div w:id="1553425388">
                  <w:marLeft w:val="0"/>
                  <w:marRight w:val="0"/>
                  <w:marTop w:val="0"/>
                  <w:marBottom w:val="0"/>
                  <w:divBdr>
                    <w:top w:val="none" w:sz="0" w:space="0" w:color="auto"/>
                    <w:left w:val="none" w:sz="0" w:space="0" w:color="auto"/>
                    <w:bottom w:val="none" w:sz="0" w:space="0" w:color="auto"/>
                    <w:right w:val="none" w:sz="0" w:space="0" w:color="auto"/>
                  </w:divBdr>
                  <w:divsChild>
                    <w:div w:id="468328799">
                      <w:marLeft w:val="0"/>
                      <w:marRight w:val="0"/>
                      <w:marTop w:val="0"/>
                      <w:marBottom w:val="0"/>
                      <w:divBdr>
                        <w:top w:val="none" w:sz="0" w:space="0" w:color="auto"/>
                        <w:left w:val="none" w:sz="0" w:space="0" w:color="auto"/>
                        <w:bottom w:val="none" w:sz="0" w:space="0" w:color="auto"/>
                        <w:right w:val="none" w:sz="0" w:space="0" w:color="auto"/>
                      </w:divBdr>
                      <w:divsChild>
                        <w:div w:id="1682194520">
                          <w:marLeft w:val="0"/>
                          <w:marRight w:val="0"/>
                          <w:marTop w:val="0"/>
                          <w:marBottom w:val="0"/>
                          <w:divBdr>
                            <w:top w:val="single" w:sz="6" w:space="8" w:color="CCCCCC"/>
                            <w:left w:val="none" w:sz="0" w:space="0" w:color="auto"/>
                            <w:bottom w:val="none" w:sz="0" w:space="0" w:color="auto"/>
                            <w:right w:val="none" w:sz="0" w:space="0" w:color="auto"/>
                          </w:divBdr>
                          <w:divsChild>
                            <w:div w:id="1953323340">
                              <w:marLeft w:val="120"/>
                              <w:marRight w:val="120"/>
                              <w:marTop w:val="120"/>
                              <w:marBottom w:val="120"/>
                              <w:divBdr>
                                <w:top w:val="none" w:sz="0" w:space="0" w:color="auto"/>
                                <w:left w:val="none" w:sz="0" w:space="0" w:color="auto"/>
                                <w:bottom w:val="none" w:sz="0" w:space="0" w:color="auto"/>
                                <w:right w:val="none" w:sz="0" w:space="0" w:color="auto"/>
                              </w:divBdr>
                              <w:divsChild>
                                <w:div w:id="140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3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672192">
          <w:marLeft w:val="0"/>
          <w:marRight w:val="0"/>
          <w:marTop w:val="0"/>
          <w:marBottom w:val="0"/>
          <w:divBdr>
            <w:top w:val="none" w:sz="0" w:space="0" w:color="auto"/>
            <w:left w:val="none" w:sz="0" w:space="0" w:color="auto"/>
            <w:bottom w:val="none" w:sz="0" w:space="0" w:color="auto"/>
            <w:right w:val="none" w:sz="0" w:space="0" w:color="auto"/>
          </w:divBdr>
          <w:divsChild>
            <w:div w:id="1999963085">
              <w:marLeft w:val="0"/>
              <w:marRight w:val="0"/>
              <w:marTop w:val="0"/>
              <w:marBottom w:val="0"/>
              <w:divBdr>
                <w:top w:val="single" w:sz="6" w:space="0" w:color="999999"/>
                <w:left w:val="single" w:sz="6" w:space="0" w:color="999999"/>
                <w:bottom w:val="single" w:sz="6" w:space="0" w:color="999999"/>
                <w:right w:val="single" w:sz="6" w:space="0" w:color="999999"/>
              </w:divBdr>
              <w:divsChild>
                <w:div w:id="964234337">
                  <w:marLeft w:val="0"/>
                  <w:marRight w:val="0"/>
                  <w:marTop w:val="0"/>
                  <w:marBottom w:val="0"/>
                  <w:divBdr>
                    <w:top w:val="none" w:sz="0" w:space="0" w:color="auto"/>
                    <w:left w:val="none" w:sz="0" w:space="0" w:color="auto"/>
                    <w:bottom w:val="none" w:sz="0" w:space="0" w:color="auto"/>
                    <w:right w:val="none" w:sz="0" w:space="0" w:color="auto"/>
                  </w:divBdr>
                  <w:divsChild>
                    <w:div w:id="1763379505">
                      <w:marLeft w:val="0"/>
                      <w:marRight w:val="0"/>
                      <w:marTop w:val="0"/>
                      <w:marBottom w:val="0"/>
                      <w:divBdr>
                        <w:top w:val="none" w:sz="0" w:space="0" w:color="auto"/>
                        <w:left w:val="none" w:sz="0" w:space="0" w:color="auto"/>
                        <w:bottom w:val="none" w:sz="0" w:space="0" w:color="auto"/>
                        <w:right w:val="none" w:sz="0" w:space="0" w:color="auto"/>
                      </w:divBdr>
                      <w:divsChild>
                        <w:div w:id="935792280">
                          <w:marLeft w:val="0"/>
                          <w:marRight w:val="0"/>
                          <w:marTop w:val="0"/>
                          <w:marBottom w:val="0"/>
                          <w:divBdr>
                            <w:top w:val="single" w:sz="6" w:space="8" w:color="CCCCCC"/>
                            <w:left w:val="none" w:sz="0" w:space="0" w:color="auto"/>
                            <w:bottom w:val="none" w:sz="0" w:space="0" w:color="auto"/>
                            <w:right w:val="none" w:sz="0" w:space="0" w:color="auto"/>
                          </w:divBdr>
                          <w:divsChild>
                            <w:div w:id="374551670">
                              <w:marLeft w:val="120"/>
                              <w:marRight w:val="120"/>
                              <w:marTop w:val="120"/>
                              <w:marBottom w:val="120"/>
                              <w:divBdr>
                                <w:top w:val="none" w:sz="0" w:space="0" w:color="auto"/>
                                <w:left w:val="none" w:sz="0" w:space="0" w:color="auto"/>
                                <w:bottom w:val="none" w:sz="0" w:space="0" w:color="auto"/>
                                <w:right w:val="none" w:sz="0" w:space="0" w:color="auto"/>
                              </w:divBdr>
                              <w:divsChild>
                                <w:div w:id="1532038068">
                                  <w:marLeft w:val="0"/>
                                  <w:marRight w:val="0"/>
                                  <w:marTop w:val="0"/>
                                  <w:marBottom w:val="0"/>
                                  <w:divBdr>
                                    <w:top w:val="none" w:sz="0" w:space="0" w:color="auto"/>
                                    <w:left w:val="none" w:sz="0" w:space="0" w:color="auto"/>
                                    <w:bottom w:val="none" w:sz="0" w:space="0" w:color="auto"/>
                                    <w:right w:val="none" w:sz="0" w:space="0" w:color="auto"/>
                                  </w:divBdr>
                                  <w:divsChild>
                                    <w:div w:id="149691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82753">
                                          <w:marLeft w:val="0"/>
                                          <w:marRight w:val="0"/>
                                          <w:marTop w:val="0"/>
                                          <w:marBottom w:val="0"/>
                                          <w:divBdr>
                                            <w:top w:val="none" w:sz="0" w:space="0" w:color="auto"/>
                                            <w:left w:val="none" w:sz="0" w:space="0" w:color="auto"/>
                                            <w:bottom w:val="none" w:sz="0" w:space="0" w:color="auto"/>
                                            <w:right w:val="none" w:sz="0" w:space="0" w:color="auto"/>
                                          </w:divBdr>
                                          <w:divsChild>
                                            <w:div w:id="767894933">
                                              <w:marLeft w:val="0"/>
                                              <w:marRight w:val="0"/>
                                              <w:marTop w:val="0"/>
                                              <w:marBottom w:val="0"/>
                                              <w:divBdr>
                                                <w:top w:val="none" w:sz="0" w:space="0" w:color="auto"/>
                                                <w:left w:val="none" w:sz="0" w:space="0" w:color="auto"/>
                                                <w:bottom w:val="none" w:sz="0" w:space="0" w:color="auto"/>
                                                <w:right w:val="none" w:sz="0" w:space="0" w:color="auto"/>
                                              </w:divBdr>
                                              <w:divsChild>
                                                <w:div w:id="1001544935">
                                                  <w:marLeft w:val="0"/>
                                                  <w:marRight w:val="0"/>
                                                  <w:marTop w:val="0"/>
                                                  <w:marBottom w:val="0"/>
                                                  <w:divBdr>
                                                    <w:top w:val="none" w:sz="0" w:space="0" w:color="auto"/>
                                                    <w:left w:val="none" w:sz="0" w:space="0" w:color="auto"/>
                                                    <w:bottom w:val="none" w:sz="0" w:space="0" w:color="auto"/>
                                                    <w:right w:val="none" w:sz="0" w:space="0" w:color="auto"/>
                                                  </w:divBdr>
                                                </w:div>
                                                <w:div w:id="845632328">
                                                  <w:marLeft w:val="0"/>
                                                  <w:marRight w:val="0"/>
                                                  <w:marTop w:val="0"/>
                                                  <w:marBottom w:val="0"/>
                                                  <w:divBdr>
                                                    <w:top w:val="none" w:sz="0" w:space="0" w:color="auto"/>
                                                    <w:left w:val="none" w:sz="0" w:space="0" w:color="auto"/>
                                                    <w:bottom w:val="none" w:sz="0" w:space="0" w:color="auto"/>
                                                    <w:right w:val="none" w:sz="0" w:space="0" w:color="auto"/>
                                                  </w:divBdr>
                                                </w:div>
                                                <w:div w:id="62410057">
                                                  <w:marLeft w:val="0"/>
                                                  <w:marRight w:val="0"/>
                                                  <w:marTop w:val="0"/>
                                                  <w:marBottom w:val="0"/>
                                                  <w:divBdr>
                                                    <w:top w:val="none" w:sz="0" w:space="0" w:color="auto"/>
                                                    <w:left w:val="none" w:sz="0" w:space="0" w:color="auto"/>
                                                    <w:bottom w:val="none" w:sz="0" w:space="0" w:color="auto"/>
                                                    <w:right w:val="none" w:sz="0" w:space="0" w:color="auto"/>
                                                  </w:divBdr>
                                                </w:div>
                                                <w:div w:id="2110344566">
                                                  <w:marLeft w:val="0"/>
                                                  <w:marRight w:val="0"/>
                                                  <w:marTop w:val="0"/>
                                                  <w:marBottom w:val="0"/>
                                                  <w:divBdr>
                                                    <w:top w:val="none" w:sz="0" w:space="0" w:color="auto"/>
                                                    <w:left w:val="none" w:sz="0" w:space="0" w:color="auto"/>
                                                    <w:bottom w:val="none" w:sz="0" w:space="0" w:color="auto"/>
                                                    <w:right w:val="none" w:sz="0" w:space="0" w:color="auto"/>
                                                  </w:divBdr>
                                                </w:div>
                                                <w:div w:id="1450516280">
                                                  <w:marLeft w:val="0"/>
                                                  <w:marRight w:val="0"/>
                                                  <w:marTop w:val="0"/>
                                                  <w:marBottom w:val="0"/>
                                                  <w:divBdr>
                                                    <w:top w:val="none" w:sz="0" w:space="0" w:color="auto"/>
                                                    <w:left w:val="none" w:sz="0" w:space="0" w:color="auto"/>
                                                    <w:bottom w:val="none" w:sz="0" w:space="0" w:color="auto"/>
                                                    <w:right w:val="none" w:sz="0" w:space="0" w:color="auto"/>
                                                  </w:divBdr>
                                                </w:div>
                                                <w:div w:id="1055935310">
                                                  <w:marLeft w:val="0"/>
                                                  <w:marRight w:val="0"/>
                                                  <w:marTop w:val="0"/>
                                                  <w:marBottom w:val="0"/>
                                                  <w:divBdr>
                                                    <w:top w:val="none" w:sz="0" w:space="0" w:color="auto"/>
                                                    <w:left w:val="none" w:sz="0" w:space="0" w:color="auto"/>
                                                    <w:bottom w:val="none" w:sz="0" w:space="0" w:color="auto"/>
                                                    <w:right w:val="none" w:sz="0" w:space="0" w:color="auto"/>
                                                  </w:divBdr>
                                                </w:div>
                                                <w:div w:id="220095328">
                                                  <w:marLeft w:val="0"/>
                                                  <w:marRight w:val="0"/>
                                                  <w:marTop w:val="0"/>
                                                  <w:marBottom w:val="0"/>
                                                  <w:divBdr>
                                                    <w:top w:val="none" w:sz="0" w:space="0" w:color="auto"/>
                                                    <w:left w:val="none" w:sz="0" w:space="0" w:color="auto"/>
                                                    <w:bottom w:val="none" w:sz="0" w:space="0" w:color="auto"/>
                                                    <w:right w:val="none" w:sz="0" w:space="0" w:color="auto"/>
                                                  </w:divBdr>
                                                </w:div>
                                                <w:div w:id="73597208">
                                                  <w:marLeft w:val="0"/>
                                                  <w:marRight w:val="0"/>
                                                  <w:marTop w:val="0"/>
                                                  <w:marBottom w:val="0"/>
                                                  <w:divBdr>
                                                    <w:top w:val="none" w:sz="0" w:space="0" w:color="auto"/>
                                                    <w:left w:val="none" w:sz="0" w:space="0" w:color="auto"/>
                                                    <w:bottom w:val="none" w:sz="0" w:space="0" w:color="auto"/>
                                                    <w:right w:val="none" w:sz="0" w:space="0" w:color="auto"/>
                                                  </w:divBdr>
                                                </w:div>
                                                <w:div w:id="30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2019-02-24T13:27:00Z</dcterms:created>
  <dcterms:modified xsi:type="dcterms:W3CDTF">2019-02-24T13:27:00Z</dcterms:modified>
</cp:coreProperties>
</file>